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2772" w:rsidRDefault="00062772" w:rsidP="00062772">
      <w:pPr>
        <w:pStyle w:val="NoSpacing"/>
        <w:jc w:val="center"/>
      </w:pPr>
      <w:r>
        <w:rPr>
          <w:noProof/>
        </w:rPr>
        <w:drawing>
          <wp:inline distT="0" distB="0" distL="0" distR="0">
            <wp:extent cx="2178240" cy="660067"/>
            <wp:effectExtent l="19050" t="0" r="0" b="0"/>
            <wp:docPr id="2" name="Picture 1" descr="C:\Users\jlame\Desktop\1BACKUP FILES (START HERE)\PI and Security\AA ISI Group USA Main\ISI logos and seals\ISI_Group_USA_Professional_Investigations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lame\Desktop\1BACKUP FILES (START HERE)\PI and Security\AA ISI Group USA Main\ISI logos and seals\ISI_Group_USA_Professional_Investigations   png.png"/>
                    <pic:cNvPicPr>
                      <a:picLocks noChangeAspect="1" noChangeArrowheads="1"/>
                    </pic:cNvPicPr>
                  </pic:nvPicPr>
                  <pic:blipFill>
                    <a:blip r:embed="rId7" cstate="print"/>
                    <a:srcRect t="22739" b="31782"/>
                    <a:stretch>
                      <a:fillRect/>
                    </a:stretch>
                  </pic:blipFill>
                  <pic:spPr bwMode="auto">
                    <a:xfrm>
                      <a:off x="0" y="0"/>
                      <a:ext cx="2201489" cy="667112"/>
                    </a:xfrm>
                    <a:prstGeom prst="rect">
                      <a:avLst/>
                    </a:prstGeom>
                    <a:noFill/>
                    <a:ln w="9525">
                      <a:noFill/>
                      <a:miter lim="800000"/>
                      <a:headEnd/>
                      <a:tailEnd/>
                    </a:ln>
                  </pic:spPr>
                </pic:pic>
              </a:graphicData>
            </a:graphic>
          </wp:inline>
        </w:drawing>
      </w:r>
    </w:p>
    <w:p w:rsidR="00062772" w:rsidRDefault="00062772" w:rsidP="00062772">
      <w:pPr>
        <w:pStyle w:val="NoSpacing"/>
        <w:jc w:val="center"/>
      </w:pPr>
      <w:r w:rsidRPr="00062772">
        <w:rPr>
          <w:sz w:val="14"/>
          <w:szCs w:val="14"/>
        </w:rPr>
        <w:t>Phone: (608) 576-5631</w:t>
      </w:r>
      <w:r w:rsidRPr="00062772">
        <w:rPr>
          <w:sz w:val="14"/>
          <w:szCs w:val="14"/>
        </w:rPr>
        <w:t> </w:t>
      </w:r>
      <w:r w:rsidRPr="00062772">
        <w:rPr>
          <w:sz w:val="14"/>
          <w:szCs w:val="14"/>
        </w:rPr>
        <w:t> </w:t>
      </w:r>
      <w:r w:rsidRPr="00062772">
        <w:rPr>
          <w:sz w:val="14"/>
          <w:szCs w:val="14"/>
        </w:rPr>
        <w:t xml:space="preserve">Email: </w:t>
      </w:r>
      <w:hyperlink r:id="rId8" w:history="1">
        <w:r w:rsidRPr="00062772">
          <w:rPr>
            <w:rStyle w:val="Hyperlink"/>
            <w:sz w:val="14"/>
            <w:szCs w:val="14"/>
          </w:rPr>
          <w:t>isigroupusa@gmail.com</w:t>
        </w:r>
      </w:hyperlink>
      <w:r w:rsidRPr="00062772">
        <w:rPr>
          <w:sz w:val="14"/>
          <w:szCs w:val="14"/>
        </w:rPr>
        <w:t xml:space="preserve"> </w:t>
      </w:r>
      <w:r w:rsidRPr="00062772">
        <w:rPr>
          <w:sz w:val="14"/>
          <w:szCs w:val="14"/>
        </w:rPr>
        <w:t> </w:t>
      </w:r>
      <w:r w:rsidRPr="00062772">
        <w:rPr>
          <w:sz w:val="14"/>
          <w:szCs w:val="14"/>
        </w:rPr>
        <w:t> </w:t>
      </w:r>
      <w:r w:rsidRPr="00062772">
        <w:rPr>
          <w:sz w:val="14"/>
          <w:szCs w:val="14"/>
        </w:rPr>
        <w:t xml:space="preserve">Website: </w:t>
      </w:r>
      <w:hyperlink r:id="rId9" w:history="1">
        <w:r w:rsidR="001B4FD8" w:rsidRPr="00C001C4">
          <w:rPr>
            <w:rStyle w:val="Hyperlink"/>
            <w:sz w:val="14"/>
            <w:szCs w:val="14"/>
          </w:rPr>
          <w:t>www.isigroupusa.com</w:t>
        </w:r>
      </w:hyperlink>
      <w:r w:rsidR="001B4FD8">
        <w:rPr>
          <w:sz w:val="14"/>
          <w:szCs w:val="14"/>
        </w:rPr>
        <w:t xml:space="preserve"> </w:t>
      </w:r>
      <w:r>
        <w:t xml:space="preserve">  </w:t>
      </w:r>
    </w:p>
    <w:p w:rsidR="001B2097" w:rsidRPr="00ED4E4C" w:rsidRDefault="001F2583">
      <w:pPr>
        <w:spacing w:before="120" w:after="60"/>
        <w:jc w:val="center"/>
      </w:pPr>
      <w:r w:rsidRPr="00ED4E4C">
        <w:rPr>
          <w:b/>
          <w:bCs/>
        </w:rPr>
        <w:t>DISCLOSURE REGARDING BACKGROUND INVESTIGATION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9360"/>
      </w:tblGrid>
      <w:tr w:rsidR="001B2097" w:rsidRPr="00ED4E4C">
        <w:tc>
          <w:tcPr>
            <w:tcW w:w="9360" w:type="dxa"/>
            <w:tcBorders>
              <w:top w:val="single" w:sz="4" w:space="0" w:color="003366"/>
              <w:left w:val="single" w:sz="4" w:space="0" w:color="003366"/>
              <w:bottom w:val="single" w:sz="4" w:space="0" w:color="003366"/>
              <w:right w:val="single" w:sz="4" w:space="0" w:color="003366"/>
            </w:tcBorders>
            <w:shd w:val="clear" w:color="auto" w:fill="EBF3FB"/>
            <w:tcMar>
              <w:top w:w="120" w:type="dxa"/>
              <w:bottom w:w="120" w:type="dxa"/>
              <w:right w:w="180" w:type="dxa"/>
            </w:tcMar>
          </w:tcPr>
          <w:p w:rsidR="001B2097" w:rsidRPr="00ED4E4C" w:rsidRDefault="001F2583">
            <w:pPr>
              <w:spacing w:after="80"/>
              <w:rPr>
                <w:sz w:val="16"/>
                <w:szCs w:val="16"/>
              </w:rPr>
            </w:pPr>
            <w:r w:rsidRPr="00ED4E4C">
              <w:rPr>
                <w:b/>
                <w:bCs/>
                <w:sz w:val="16"/>
                <w:szCs w:val="16"/>
              </w:rPr>
              <w:t>IMPORTANT NOTICE TO APPLICANT</w:t>
            </w:r>
          </w:p>
          <w:p w:rsidR="001B2097" w:rsidRPr="001A13BF" w:rsidRDefault="001F2583">
            <w:pPr>
              <w:jc w:val="both"/>
              <w:rPr>
                <w:sz w:val="14"/>
                <w:szCs w:val="14"/>
              </w:rPr>
            </w:pPr>
            <w:r w:rsidRPr="001A13BF">
              <w:rPr>
                <w:sz w:val="14"/>
                <w:szCs w:val="14"/>
              </w:rPr>
              <w:t>This document is a disclosure and consists solely of the disclosure. In connection with your application for employment, ISI Group USA (the "Company") may obtain one or more consumer reports or investigative consumer reports about you from a consumer reporting agency ("CRA") for employment purposes, including hiring, assignment, promotion, reassignment, or retention decisions.</w:t>
            </w:r>
          </w:p>
        </w:tc>
      </w:tr>
    </w:tbl>
    <w:p w:rsidR="001B2097" w:rsidRPr="00ED4E4C" w:rsidRDefault="001F2583">
      <w:pPr>
        <w:spacing w:before="200" w:after="80"/>
        <w:rPr>
          <w:sz w:val="16"/>
          <w:szCs w:val="16"/>
        </w:rPr>
      </w:pPr>
      <w:r w:rsidRPr="00ED4E4C">
        <w:rPr>
          <w:b/>
          <w:bCs/>
          <w:sz w:val="16"/>
          <w:szCs w:val="16"/>
        </w:rPr>
        <w:t>1.  What Is a Consumer Report?</w:t>
      </w:r>
    </w:p>
    <w:p w:rsidR="001B2097" w:rsidRPr="00ED4E4C" w:rsidRDefault="001F2583">
      <w:pPr>
        <w:spacing w:before="60" w:after="60"/>
        <w:jc w:val="both"/>
        <w:rPr>
          <w:sz w:val="16"/>
          <w:szCs w:val="16"/>
        </w:rPr>
      </w:pPr>
      <w:r w:rsidRPr="00ED4E4C">
        <w:rPr>
          <w:sz w:val="16"/>
          <w:szCs w:val="16"/>
        </w:rPr>
        <w:t xml:space="preserve">A consumer report may include information from public record sources and private databases regarding </w:t>
      </w:r>
      <w:proofErr w:type="gramStart"/>
      <w:r w:rsidRPr="00ED4E4C">
        <w:rPr>
          <w:sz w:val="16"/>
          <w:szCs w:val="16"/>
        </w:rPr>
        <w:t>your</w:t>
      </w:r>
      <w:proofErr w:type="gramEnd"/>
      <w:r w:rsidRPr="00ED4E4C">
        <w:rPr>
          <w:sz w:val="16"/>
          <w:szCs w:val="16"/>
        </w:rPr>
        <w:t>:</w:t>
      </w:r>
    </w:p>
    <w:p w:rsidR="001A13BF" w:rsidRDefault="001F2583" w:rsidP="001A13BF">
      <w:pPr>
        <w:pStyle w:val="ListParagraph"/>
        <w:numPr>
          <w:ilvl w:val="0"/>
          <w:numId w:val="2"/>
        </w:numPr>
        <w:spacing w:before="40" w:after="40"/>
        <w:rPr>
          <w:sz w:val="16"/>
          <w:szCs w:val="16"/>
        </w:rPr>
      </w:pPr>
      <w:r w:rsidRPr="001A13BF">
        <w:rPr>
          <w:sz w:val="16"/>
          <w:szCs w:val="16"/>
        </w:rPr>
        <w:t>Criminal history (federal, state, county, and local records)</w:t>
      </w:r>
      <w:r w:rsidR="001A13BF" w:rsidRPr="001A13BF">
        <w:rPr>
          <w:sz w:val="16"/>
          <w:szCs w:val="16"/>
        </w:rPr>
        <w:t xml:space="preserve">  </w:t>
      </w:r>
    </w:p>
    <w:p w:rsidR="001B2097" w:rsidRPr="001A13BF" w:rsidRDefault="001F2583" w:rsidP="001A13BF">
      <w:pPr>
        <w:pStyle w:val="ListParagraph"/>
        <w:numPr>
          <w:ilvl w:val="0"/>
          <w:numId w:val="2"/>
        </w:numPr>
        <w:spacing w:before="40" w:after="40"/>
        <w:rPr>
          <w:sz w:val="16"/>
          <w:szCs w:val="16"/>
        </w:rPr>
      </w:pPr>
      <w:r w:rsidRPr="001A13BF">
        <w:rPr>
          <w:sz w:val="16"/>
          <w:szCs w:val="16"/>
        </w:rPr>
        <w:t>Sex offender registry status</w:t>
      </w:r>
    </w:p>
    <w:p w:rsidR="001B2097" w:rsidRPr="00ED4E4C" w:rsidRDefault="001F2583">
      <w:pPr>
        <w:pStyle w:val="ListParagraph"/>
        <w:numPr>
          <w:ilvl w:val="0"/>
          <w:numId w:val="2"/>
        </w:numPr>
        <w:spacing w:before="40" w:after="40"/>
        <w:rPr>
          <w:sz w:val="16"/>
          <w:szCs w:val="16"/>
        </w:rPr>
      </w:pPr>
      <w:r w:rsidRPr="00ED4E4C">
        <w:rPr>
          <w:sz w:val="16"/>
          <w:szCs w:val="16"/>
        </w:rPr>
        <w:t>Credit history and financial records (where permitted by law)</w:t>
      </w:r>
    </w:p>
    <w:p w:rsidR="001B2097" w:rsidRDefault="001F2583">
      <w:pPr>
        <w:pStyle w:val="ListParagraph"/>
        <w:numPr>
          <w:ilvl w:val="0"/>
          <w:numId w:val="2"/>
        </w:numPr>
        <w:spacing w:before="40" w:after="40"/>
        <w:rPr>
          <w:sz w:val="16"/>
          <w:szCs w:val="16"/>
        </w:rPr>
      </w:pPr>
      <w:r w:rsidRPr="00ED4E4C">
        <w:rPr>
          <w:sz w:val="16"/>
          <w:szCs w:val="16"/>
        </w:rPr>
        <w:t>Employment history and verification</w:t>
      </w:r>
    </w:p>
    <w:p w:rsidR="00062772" w:rsidRPr="00ED4E4C" w:rsidRDefault="00062772">
      <w:pPr>
        <w:pStyle w:val="ListParagraph"/>
        <w:numPr>
          <w:ilvl w:val="0"/>
          <w:numId w:val="2"/>
        </w:numPr>
        <w:spacing w:before="40" w:after="40"/>
        <w:rPr>
          <w:sz w:val="16"/>
          <w:szCs w:val="16"/>
        </w:rPr>
      </w:pPr>
      <w:r>
        <w:rPr>
          <w:sz w:val="16"/>
          <w:szCs w:val="16"/>
        </w:rPr>
        <w:t>Address history</w:t>
      </w:r>
    </w:p>
    <w:p w:rsidR="001B2097" w:rsidRPr="00ED4E4C" w:rsidRDefault="001F2583">
      <w:pPr>
        <w:pStyle w:val="ListParagraph"/>
        <w:numPr>
          <w:ilvl w:val="0"/>
          <w:numId w:val="2"/>
        </w:numPr>
        <w:spacing w:before="40" w:after="40"/>
        <w:rPr>
          <w:sz w:val="16"/>
          <w:szCs w:val="16"/>
        </w:rPr>
      </w:pPr>
      <w:r w:rsidRPr="00ED4E4C">
        <w:rPr>
          <w:sz w:val="16"/>
          <w:szCs w:val="16"/>
        </w:rPr>
        <w:t>Education history and degree verification</w:t>
      </w:r>
    </w:p>
    <w:p w:rsidR="001B2097" w:rsidRPr="00ED4E4C" w:rsidRDefault="001F2583">
      <w:pPr>
        <w:pStyle w:val="ListParagraph"/>
        <w:numPr>
          <w:ilvl w:val="0"/>
          <w:numId w:val="2"/>
        </w:numPr>
        <w:spacing w:before="40" w:after="40"/>
        <w:rPr>
          <w:sz w:val="16"/>
          <w:szCs w:val="16"/>
        </w:rPr>
      </w:pPr>
      <w:r w:rsidRPr="00ED4E4C">
        <w:rPr>
          <w:sz w:val="16"/>
          <w:szCs w:val="16"/>
        </w:rPr>
        <w:t>Professional license verification</w:t>
      </w:r>
    </w:p>
    <w:p w:rsidR="001B2097" w:rsidRPr="00ED4E4C" w:rsidRDefault="001F2583">
      <w:pPr>
        <w:pStyle w:val="ListParagraph"/>
        <w:numPr>
          <w:ilvl w:val="0"/>
          <w:numId w:val="2"/>
        </w:numPr>
        <w:spacing w:before="40" w:after="40"/>
        <w:rPr>
          <w:sz w:val="16"/>
          <w:szCs w:val="16"/>
        </w:rPr>
      </w:pPr>
      <w:r w:rsidRPr="00ED4E4C">
        <w:rPr>
          <w:sz w:val="16"/>
          <w:szCs w:val="16"/>
        </w:rPr>
        <w:t>Driving records and motor vehicle history</w:t>
      </w:r>
    </w:p>
    <w:p w:rsidR="001B2097" w:rsidRPr="00ED4E4C" w:rsidRDefault="001F2583">
      <w:pPr>
        <w:pStyle w:val="ListParagraph"/>
        <w:numPr>
          <w:ilvl w:val="0"/>
          <w:numId w:val="2"/>
        </w:numPr>
        <w:spacing w:before="40" w:after="40"/>
        <w:rPr>
          <w:sz w:val="16"/>
          <w:szCs w:val="16"/>
        </w:rPr>
      </w:pPr>
      <w:r w:rsidRPr="00ED4E4C">
        <w:rPr>
          <w:sz w:val="16"/>
          <w:szCs w:val="16"/>
        </w:rPr>
        <w:t>Civil court records</w:t>
      </w:r>
    </w:p>
    <w:p w:rsidR="001B2097" w:rsidRPr="00ED4E4C" w:rsidRDefault="001F2583">
      <w:pPr>
        <w:pStyle w:val="ListParagraph"/>
        <w:numPr>
          <w:ilvl w:val="0"/>
          <w:numId w:val="2"/>
        </w:numPr>
        <w:spacing w:before="40" w:after="40"/>
        <w:rPr>
          <w:sz w:val="16"/>
          <w:szCs w:val="16"/>
        </w:rPr>
      </w:pPr>
      <w:r w:rsidRPr="00ED4E4C">
        <w:rPr>
          <w:sz w:val="16"/>
          <w:szCs w:val="16"/>
        </w:rPr>
        <w:t>Social Security Number (SSN) trace and identity verification</w:t>
      </w:r>
    </w:p>
    <w:p w:rsidR="001B2097" w:rsidRPr="00ED4E4C" w:rsidRDefault="001F2583">
      <w:pPr>
        <w:pStyle w:val="ListParagraph"/>
        <w:numPr>
          <w:ilvl w:val="0"/>
          <w:numId w:val="2"/>
        </w:numPr>
        <w:spacing w:before="40" w:after="40"/>
        <w:rPr>
          <w:sz w:val="16"/>
          <w:szCs w:val="16"/>
        </w:rPr>
      </w:pPr>
      <w:r w:rsidRPr="00ED4E4C">
        <w:rPr>
          <w:sz w:val="16"/>
          <w:szCs w:val="16"/>
        </w:rPr>
        <w:t>Reference checks</w:t>
      </w:r>
    </w:p>
    <w:p w:rsidR="001B2097" w:rsidRPr="00ED4E4C" w:rsidRDefault="001F2583">
      <w:pPr>
        <w:pStyle w:val="ListParagraph"/>
        <w:numPr>
          <w:ilvl w:val="0"/>
          <w:numId w:val="2"/>
        </w:numPr>
        <w:spacing w:before="40" w:after="40"/>
        <w:rPr>
          <w:sz w:val="16"/>
          <w:szCs w:val="16"/>
        </w:rPr>
      </w:pPr>
      <w:r w:rsidRPr="00ED4E4C">
        <w:rPr>
          <w:sz w:val="16"/>
          <w:szCs w:val="16"/>
        </w:rPr>
        <w:t>Drug and alcohol testing results (where applicable)</w:t>
      </w:r>
    </w:p>
    <w:p w:rsidR="001B2097" w:rsidRPr="00ED4E4C" w:rsidRDefault="001F2583">
      <w:pPr>
        <w:pStyle w:val="ListParagraph"/>
        <w:numPr>
          <w:ilvl w:val="0"/>
          <w:numId w:val="2"/>
        </w:numPr>
        <w:spacing w:before="40" w:after="40"/>
        <w:rPr>
          <w:sz w:val="16"/>
          <w:szCs w:val="16"/>
        </w:rPr>
      </w:pPr>
      <w:r w:rsidRPr="00ED4E4C">
        <w:rPr>
          <w:sz w:val="16"/>
          <w:szCs w:val="16"/>
        </w:rPr>
        <w:t>Any other information legally obtainable and relevant to employment</w:t>
      </w:r>
    </w:p>
    <w:p w:rsidR="001B2097" w:rsidRPr="00ED4E4C" w:rsidRDefault="001F2583">
      <w:pPr>
        <w:spacing w:before="200" w:after="80"/>
        <w:rPr>
          <w:sz w:val="16"/>
          <w:szCs w:val="16"/>
        </w:rPr>
      </w:pPr>
      <w:r w:rsidRPr="00ED4E4C">
        <w:rPr>
          <w:b/>
          <w:bCs/>
          <w:sz w:val="16"/>
          <w:szCs w:val="16"/>
        </w:rPr>
        <w:t>2.  Investigative Consumer Report</w:t>
      </w:r>
    </w:p>
    <w:p w:rsidR="001B2097" w:rsidRPr="00ED4E4C" w:rsidRDefault="001F2583">
      <w:pPr>
        <w:spacing w:before="60" w:after="60"/>
        <w:jc w:val="both"/>
        <w:rPr>
          <w:sz w:val="16"/>
          <w:szCs w:val="16"/>
        </w:rPr>
      </w:pPr>
      <w:r w:rsidRPr="00ED4E4C">
        <w:rPr>
          <w:sz w:val="16"/>
          <w:szCs w:val="16"/>
        </w:rPr>
        <w:t>An investigative consumer report is a type of consumer report in which information about your character, general reputation, personal characteristics, and mode of living is obtained through personal interviews with your neighbors, friends, associates, former employers, or others who may have knowledge of such matters. You have the right to request additional disclosures of the nature and scope of any investigative consumer report by submitting a written request to the Company within a reasonable time after receipt of this disclosure.</w:t>
      </w:r>
    </w:p>
    <w:p w:rsidR="001B2097" w:rsidRPr="00ED4E4C" w:rsidRDefault="001F2583">
      <w:pPr>
        <w:spacing w:before="200" w:after="80"/>
        <w:rPr>
          <w:sz w:val="16"/>
          <w:szCs w:val="16"/>
        </w:rPr>
      </w:pPr>
      <w:r w:rsidRPr="00ED4E4C">
        <w:rPr>
          <w:b/>
          <w:bCs/>
          <w:sz w:val="16"/>
          <w:szCs w:val="16"/>
        </w:rPr>
        <w:t xml:space="preserve">3.  Your Rights </w:t>
      </w:r>
      <w:proofErr w:type="gramStart"/>
      <w:r w:rsidRPr="00ED4E4C">
        <w:rPr>
          <w:b/>
          <w:bCs/>
          <w:sz w:val="16"/>
          <w:szCs w:val="16"/>
        </w:rPr>
        <w:t>Under</w:t>
      </w:r>
      <w:proofErr w:type="gramEnd"/>
      <w:r w:rsidRPr="00ED4E4C">
        <w:rPr>
          <w:b/>
          <w:bCs/>
          <w:sz w:val="16"/>
          <w:szCs w:val="16"/>
        </w:rPr>
        <w:t xml:space="preserve"> the Fair Credit Reporting Act (FCRA)</w:t>
      </w:r>
    </w:p>
    <w:p w:rsidR="001B2097" w:rsidRPr="00ED4E4C" w:rsidRDefault="001F2583">
      <w:pPr>
        <w:spacing w:before="60" w:after="60"/>
        <w:jc w:val="both"/>
        <w:rPr>
          <w:sz w:val="16"/>
          <w:szCs w:val="16"/>
        </w:rPr>
      </w:pPr>
      <w:r w:rsidRPr="00ED4E4C">
        <w:rPr>
          <w:sz w:val="16"/>
          <w:szCs w:val="16"/>
        </w:rPr>
        <w:t>Before any adverse employment action is taken based in whole or in part on the consumer report, you will be provided with: (a) a copy of the consumer report; and (b) a written description of your rights under the FCRA. You have the right to dispute the accuracy or completeness of any information in your consumer report directly with the CRA. The CRA must investigate your dispute, generally within 30 days, and correct or delete any inaccurate, incomplete, or unverifiable information.</w:t>
      </w:r>
    </w:p>
    <w:p w:rsidR="001B2097" w:rsidRPr="00ED4E4C" w:rsidRDefault="001F2583">
      <w:pPr>
        <w:spacing w:before="200" w:after="80"/>
        <w:rPr>
          <w:sz w:val="16"/>
          <w:szCs w:val="16"/>
        </w:rPr>
      </w:pPr>
      <w:r w:rsidRPr="00ED4E4C">
        <w:rPr>
          <w:b/>
          <w:bCs/>
          <w:sz w:val="16"/>
          <w:szCs w:val="16"/>
        </w:rPr>
        <w:t>4.  Wisconsin-Specific Applicant Rights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9360"/>
      </w:tblGrid>
      <w:tr w:rsidR="001B2097" w:rsidRPr="00ED4E4C">
        <w:tc>
          <w:tcPr>
            <w:tcW w:w="9360" w:type="dxa"/>
            <w:tcBorders>
              <w:top w:val="single" w:sz="4" w:space="0" w:color="003366"/>
              <w:left w:val="single" w:sz="4" w:space="0" w:color="003366"/>
              <w:bottom w:val="single" w:sz="4" w:space="0" w:color="003366"/>
              <w:right w:val="single" w:sz="4" w:space="0" w:color="003366"/>
            </w:tcBorders>
            <w:shd w:val="clear" w:color="auto" w:fill="F5F5F5"/>
            <w:tcMar>
              <w:top w:w="120" w:type="dxa"/>
              <w:bottom w:w="120" w:type="dxa"/>
              <w:right w:w="180" w:type="dxa"/>
            </w:tcMar>
          </w:tcPr>
          <w:p w:rsidR="001B2097" w:rsidRPr="00ED4E4C" w:rsidRDefault="001F2583">
            <w:pPr>
              <w:spacing w:after="80"/>
              <w:rPr>
                <w:sz w:val="16"/>
                <w:szCs w:val="16"/>
              </w:rPr>
            </w:pPr>
            <w:r w:rsidRPr="00ED4E4C">
              <w:rPr>
                <w:b/>
                <w:bCs/>
                <w:sz w:val="16"/>
                <w:szCs w:val="16"/>
              </w:rPr>
              <w:t>NOTICE — WISCONSIN RESIDENTS</w:t>
            </w:r>
          </w:p>
          <w:p w:rsidR="001B2097" w:rsidRPr="001A13BF" w:rsidRDefault="001F2583">
            <w:pPr>
              <w:spacing w:after="80"/>
              <w:jc w:val="both"/>
              <w:rPr>
                <w:sz w:val="14"/>
                <w:szCs w:val="14"/>
              </w:rPr>
            </w:pPr>
            <w:r w:rsidRPr="001A13BF">
              <w:rPr>
                <w:sz w:val="14"/>
                <w:szCs w:val="14"/>
              </w:rPr>
              <w:t>Under Wisconsin law (Wis. Stat. § 111.335), an employer may not use an arrest or conviction record as a basis for employment decisions unless the circumstances of the offense are substantially related to the circumstances of the job. You have the right to:</w:t>
            </w:r>
          </w:p>
          <w:p w:rsidR="001B2097" w:rsidRPr="001A13BF" w:rsidRDefault="001F2583">
            <w:pPr>
              <w:pStyle w:val="ListParagraph"/>
              <w:numPr>
                <w:ilvl w:val="0"/>
                <w:numId w:val="2"/>
              </w:numPr>
              <w:spacing w:before="40" w:after="40"/>
              <w:rPr>
                <w:sz w:val="14"/>
                <w:szCs w:val="14"/>
              </w:rPr>
            </w:pPr>
            <w:r w:rsidRPr="001A13BF">
              <w:rPr>
                <w:sz w:val="14"/>
                <w:szCs w:val="14"/>
              </w:rPr>
              <w:t>Receive a copy of any consumer report obtained about you</w:t>
            </w:r>
          </w:p>
          <w:p w:rsidR="001B2097" w:rsidRPr="001A13BF" w:rsidRDefault="001F2583">
            <w:pPr>
              <w:pStyle w:val="ListParagraph"/>
              <w:numPr>
                <w:ilvl w:val="0"/>
                <w:numId w:val="2"/>
              </w:numPr>
              <w:spacing w:before="40" w:after="40"/>
              <w:rPr>
                <w:sz w:val="14"/>
                <w:szCs w:val="14"/>
              </w:rPr>
            </w:pPr>
            <w:r w:rsidRPr="001A13BF">
              <w:rPr>
                <w:sz w:val="14"/>
                <w:szCs w:val="14"/>
              </w:rPr>
              <w:t>Dispute inaccurate information directly with the consumer reporting agency</w:t>
            </w:r>
          </w:p>
          <w:p w:rsidR="001B2097" w:rsidRPr="001A13BF" w:rsidRDefault="001F2583">
            <w:pPr>
              <w:pStyle w:val="ListParagraph"/>
              <w:numPr>
                <w:ilvl w:val="0"/>
                <w:numId w:val="2"/>
              </w:numPr>
              <w:spacing w:before="40" w:after="40"/>
              <w:rPr>
                <w:sz w:val="14"/>
                <w:szCs w:val="14"/>
              </w:rPr>
            </w:pPr>
            <w:r w:rsidRPr="001A13BF">
              <w:rPr>
                <w:sz w:val="14"/>
                <w:szCs w:val="14"/>
              </w:rPr>
              <w:t>Know the name, address, and telephone number of the consumer reporting agency that furnished the report</w:t>
            </w:r>
          </w:p>
          <w:p w:rsidR="001B2097" w:rsidRPr="001A13BF" w:rsidRDefault="001F2583">
            <w:pPr>
              <w:pStyle w:val="ListParagraph"/>
              <w:numPr>
                <w:ilvl w:val="0"/>
                <w:numId w:val="2"/>
              </w:numPr>
              <w:spacing w:before="40" w:after="40"/>
              <w:rPr>
                <w:sz w:val="14"/>
                <w:szCs w:val="14"/>
              </w:rPr>
            </w:pPr>
            <w:r w:rsidRPr="001A13BF">
              <w:rPr>
                <w:sz w:val="14"/>
                <w:szCs w:val="14"/>
              </w:rPr>
              <w:t>Request the source of information used in an investigative consumer report</w:t>
            </w:r>
          </w:p>
          <w:p w:rsidR="001B2097" w:rsidRPr="001A13BF" w:rsidRDefault="001F2583">
            <w:pPr>
              <w:pStyle w:val="ListParagraph"/>
              <w:numPr>
                <w:ilvl w:val="0"/>
                <w:numId w:val="2"/>
              </w:numPr>
              <w:spacing w:before="40" w:after="40"/>
              <w:rPr>
                <w:sz w:val="14"/>
                <w:szCs w:val="14"/>
              </w:rPr>
            </w:pPr>
            <w:r w:rsidRPr="001A13BF">
              <w:rPr>
                <w:sz w:val="14"/>
                <w:szCs w:val="14"/>
              </w:rPr>
              <w:t>Seek damages from violators under the FCRA and Wisconsin statutes</w:t>
            </w:r>
          </w:p>
          <w:p w:rsidR="001B2097" w:rsidRPr="00ED4E4C" w:rsidRDefault="001F2583">
            <w:pPr>
              <w:pStyle w:val="ListParagraph"/>
              <w:numPr>
                <w:ilvl w:val="0"/>
                <w:numId w:val="2"/>
              </w:numPr>
              <w:spacing w:before="40" w:after="40"/>
              <w:rPr>
                <w:sz w:val="16"/>
                <w:szCs w:val="16"/>
              </w:rPr>
            </w:pPr>
            <w:r w:rsidRPr="001A13BF">
              <w:rPr>
                <w:sz w:val="14"/>
                <w:szCs w:val="14"/>
              </w:rPr>
              <w:t>Have prior convictions that have been expunged excluded from consideration per Wisconsin court orders</w:t>
            </w:r>
          </w:p>
        </w:tc>
      </w:tr>
    </w:tbl>
    <w:p w:rsidR="001B2097" w:rsidRPr="00ED4E4C" w:rsidRDefault="001F2583">
      <w:pPr>
        <w:spacing w:before="200" w:after="80"/>
        <w:rPr>
          <w:sz w:val="16"/>
          <w:szCs w:val="16"/>
        </w:rPr>
      </w:pPr>
      <w:r w:rsidRPr="00ED4E4C">
        <w:rPr>
          <w:b/>
          <w:bCs/>
          <w:sz w:val="16"/>
          <w:szCs w:val="16"/>
        </w:rPr>
        <w:t>5.  Gramm-Leach-Bliley Act (GLBA) Privacy Notice</w:t>
      </w:r>
    </w:p>
    <w:p w:rsidR="001B2097" w:rsidRPr="00ED4E4C" w:rsidRDefault="001F2583">
      <w:pPr>
        <w:spacing w:before="60" w:after="60"/>
        <w:jc w:val="both"/>
        <w:rPr>
          <w:sz w:val="16"/>
          <w:szCs w:val="16"/>
        </w:rPr>
      </w:pPr>
      <w:r w:rsidRPr="00ED4E4C">
        <w:rPr>
          <w:sz w:val="16"/>
          <w:szCs w:val="16"/>
        </w:rPr>
        <w:t>ISI Group USA collects nonpublic personal information about you from the following sources: (a) information you provide on applications and other forms; (b) information from consumer reporting agencies and other third parties; and (c) information from public records. We restrict access to your nonpublic personal information to those employees and contractors who need to know that information to provide background screening services. We maintain physical, electronic, and procedural safeguards that comply with federal regulations to guard your nonpublic personal information. We do not share your nonpublic personal information with any third parties except as permitted by law and as necessary to complete your background check.</w:t>
      </w:r>
    </w:p>
    <w:p w:rsidR="001B2097" w:rsidRPr="00ED4E4C" w:rsidRDefault="001F2583">
      <w:pPr>
        <w:spacing w:before="200" w:after="80"/>
        <w:rPr>
          <w:sz w:val="16"/>
          <w:szCs w:val="16"/>
        </w:rPr>
      </w:pPr>
      <w:r w:rsidRPr="00ED4E4C">
        <w:rPr>
          <w:b/>
          <w:bCs/>
          <w:sz w:val="16"/>
          <w:szCs w:val="16"/>
        </w:rPr>
        <w:t>6.  Consumer Reporting Agency Information</w:t>
      </w:r>
    </w:p>
    <w:p w:rsidR="001B2097" w:rsidRDefault="001F2583" w:rsidP="00ED4E4C">
      <w:pPr>
        <w:pStyle w:val="NoSpacing"/>
        <w:rPr>
          <w:sz w:val="16"/>
          <w:szCs w:val="16"/>
        </w:rPr>
      </w:pPr>
      <w:r w:rsidRPr="00ED4E4C">
        <w:rPr>
          <w:sz w:val="16"/>
          <w:szCs w:val="16"/>
        </w:rPr>
        <w:t>The consumer reporting agency (or agencies) that may be used to prepare your consumer report is:</w:t>
      </w:r>
    </w:p>
    <w:p w:rsidR="001A13BF" w:rsidRPr="00ED4E4C" w:rsidRDefault="001A13BF" w:rsidP="00ED4E4C">
      <w:pPr>
        <w:pStyle w:val="NoSpacing"/>
        <w:rPr>
          <w:sz w:val="16"/>
          <w:szCs w:val="16"/>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9360"/>
      </w:tblGrid>
      <w:tr w:rsidR="001B2097" w:rsidRPr="00ED4E4C">
        <w:tc>
          <w:tcPr>
            <w:tcW w:w="9360" w:type="dxa"/>
            <w:tcBorders>
              <w:top w:val="single" w:sz="4" w:space="0" w:color="003366"/>
              <w:left w:val="single" w:sz="4" w:space="0" w:color="003366"/>
              <w:bottom w:val="single" w:sz="4" w:space="0" w:color="003366"/>
              <w:right w:val="single" w:sz="4" w:space="0" w:color="003366"/>
            </w:tcBorders>
            <w:shd w:val="clear" w:color="auto" w:fill="EBF3FB"/>
            <w:tcMar>
              <w:top w:w="120" w:type="dxa"/>
              <w:bottom w:w="120" w:type="dxa"/>
              <w:right w:w="180" w:type="dxa"/>
            </w:tcMar>
          </w:tcPr>
          <w:p w:rsidR="001B2097" w:rsidRPr="00ED4E4C" w:rsidRDefault="001F2583" w:rsidP="00062772">
            <w:pPr>
              <w:spacing w:after="60"/>
              <w:jc w:val="center"/>
              <w:rPr>
                <w:sz w:val="16"/>
                <w:szCs w:val="16"/>
              </w:rPr>
            </w:pPr>
            <w:r w:rsidRPr="00ED4E4C">
              <w:rPr>
                <w:b/>
                <w:bCs/>
                <w:sz w:val="16"/>
                <w:szCs w:val="16"/>
              </w:rPr>
              <w:t>IS</w:t>
            </w:r>
            <w:r w:rsidR="00062772">
              <w:rPr>
                <w:b/>
                <w:bCs/>
                <w:sz w:val="16"/>
                <w:szCs w:val="16"/>
              </w:rPr>
              <w:t xml:space="preserve">I Group USA Professional Investigations        </w:t>
            </w:r>
            <w:r w:rsidRPr="00ED4E4C">
              <w:rPr>
                <w:sz w:val="16"/>
                <w:szCs w:val="16"/>
              </w:rPr>
              <w:t xml:space="preserve">Email: </w:t>
            </w:r>
            <w:hyperlink r:id="rId10" w:history="1">
              <w:r w:rsidR="00ED4E4C" w:rsidRPr="00610ADA">
                <w:rPr>
                  <w:rStyle w:val="Hyperlink"/>
                  <w:sz w:val="16"/>
                  <w:szCs w:val="16"/>
                </w:rPr>
                <w:t>ISIGroupUSA@gmail.com</w:t>
              </w:r>
            </w:hyperlink>
            <w:r w:rsidR="00ED4E4C">
              <w:rPr>
                <w:sz w:val="16"/>
                <w:szCs w:val="16"/>
              </w:rPr>
              <w:t xml:space="preserve">     </w:t>
            </w:r>
            <w:r w:rsidRPr="00ED4E4C">
              <w:rPr>
                <w:sz w:val="16"/>
                <w:szCs w:val="16"/>
              </w:rPr>
              <w:t>State of Operation: Wisconsin, USA</w:t>
            </w:r>
          </w:p>
          <w:p w:rsidR="001B2097" w:rsidRDefault="001F2583" w:rsidP="00062772">
            <w:pPr>
              <w:jc w:val="center"/>
              <w:rPr>
                <w:sz w:val="16"/>
                <w:szCs w:val="16"/>
              </w:rPr>
            </w:pPr>
            <w:r w:rsidRPr="00ED4E4C">
              <w:rPr>
                <w:sz w:val="16"/>
                <w:szCs w:val="16"/>
              </w:rPr>
              <w:t>Additional third-party CRAs may be disclosed at the time of authorization.</w:t>
            </w:r>
          </w:p>
          <w:p w:rsidR="001A13BF" w:rsidRPr="00062772" w:rsidRDefault="001A13BF" w:rsidP="001A13BF">
            <w:pPr>
              <w:pStyle w:val="NoSpacing"/>
              <w:jc w:val="center"/>
              <w:rPr>
                <w:sz w:val="14"/>
                <w:szCs w:val="14"/>
              </w:rPr>
            </w:pPr>
            <w:r w:rsidRPr="00062772">
              <w:rPr>
                <w:sz w:val="14"/>
                <w:szCs w:val="14"/>
              </w:rPr>
              <w:t>FCRA § 604(b)(2)(B) Compliant  |  Wisconsin Stat. § 111.335 Compliant  |  GLBA Compliant</w:t>
            </w:r>
          </w:p>
          <w:p w:rsidR="001A13BF" w:rsidRPr="00ED4E4C" w:rsidRDefault="001A13BF" w:rsidP="00062772">
            <w:pPr>
              <w:jc w:val="center"/>
              <w:rPr>
                <w:sz w:val="16"/>
                <w:szCs w:val="16"/>
              </w:rPr>
            </w:pPr>
          </w:p>
        </w:tc>
      </w:tr>
    </w:tbl>
    <w:p w:rsidR="001B2097" w:rsidRPr="00ED4E4C" w:rsidRDefault="001B2097">
      <w:pPr>
        <w:rPr>
          <w:sz w:val="16"/>
          <w:szCs w:val="16"/>
        </w:rPr>
      </w:pPr>
    </w:p>
    <w:p w:rsidR="00062772" w:rsidRDefault="00062772" w:rsidP="00062772">
      <w:pPr>
        <w:pStyle w:val="NoSpacing"/>
        <w:jc w:val="center"/>
      </w:pPr>
      <w:r>
        <w:rPr>
          <w:noProof/>
        </w:rPr>
        <w:drawing>
          <wp:inline distT="0" distB="0" distL="0" distR="0">
            <wp:extent cx="2635439" cy="798611"/>
            <wp:effectExtent l="19050" t="0" r="0" b="0"/>
            <wp:docPr id="3" name="Picture 1" descr="C:\Users\jlame\Desktop\1BACKUP FILES (START HERE)\PI and Security\AA ISI Group USA Main\ISI logos and seals\ISI_Group_USA_Professional_Investigations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lame\Desktop\1BACKUP FILES (START HERE)\PI and Security\AA ISI Group USA Main\ISI logos and seals\ISI_Group_USA_Professional_Investigations   png.png"/>
                    <pic:cNvPicPr>
                      <a:picLocks noChangeAspect="1" noChangeArrowheads="1"/>
                    </pic:cNvPicPr>
                  </pic:nvPicPr>
                  <pic:blipFill>
                    <a:blip r:embed="rId7" cstate="print"/>
                    <a:srcRect t="22739" b="31782"/>
                    <a:stretch>
                      <a:fillRect/>
                    </a:stretch>
                  </pic:blipFill>
                  <pic:spPr bwMode="auto">
                    <a:xfrm>
                      <a:off x="0" y="0"/>
                      <a:ext cx="2650926" cy="803304"/>
                    </a:xfrm>
                    <a:prstGeom prst="rect">
                      <a:avLst/>
                    </a:prstGeom>
                    <a:noFill/>
                    <a:ln w="9525">
                      <a:noFill/>
                      <a:miter lim="800000"/>
                      <a:headEnd/>
                      <a:tailEnd/>
                    </a:ln>
                  </pic:spPr>
                </pic:pic>
              </a:graphicData>
            </a:graphic>
          </wp:inline>
        </w:drawing>
      </w:r>
    </w:p>
    <w:p w:rsidR="00062772" w:rsidRPr="00062772" w:rsidRDefault="00062772" w:rsidP="00062772">
      <w:pPr>
        <w:pStyle w:val="NoSpacing"/>
        <w:jc w:val="center"/>
        <w:rPr>
          <w:sz w:val="14"/>
          <w:szCs w:val="14"/>
        </w:rPr>
      </w:pPr>
      <w:r w:rsidRPr="00062772">
        <w:rPr>
          <w:sz w:val="14"/>
          <w:szCs w:val="14"/>
        </w:rPr>
        <w:t>Phone: (608) 576-5631</w:t>
      </w:r>
      <w:r w:rsidRPr="00062772">
        <w:rPr>
          <w:sz w:val="14"/>
          <w:szCs w:val="14"/>
        </w:rPr>
        <w:t> </w:t>
      </w:r>
      <w:r w:rsidRPr="00062772">
        <w:rPr>
          <w:sz w:val="14"/>
          <w:szCs w:val="14"/>
        </w:rPr>
        <w:t> </w:t>
      </w:r>
      <w:r w:rsidRPr="00062772">
        <w:rPr>
          <w:sz w:val="14"/>
          <w:szCs w:val="14"/>
        </w:rPr>
        <w:t xml:space="preserve">Email: </w:t>
      </w:r>
      <w:hyperlink r:id="rId11" w:history="1">
        <w:r w:rsidRPr="00062772">
          <w:rPr>
            <w:rStyle w:val="Hyperlink"/>
            <w:sz w:val="14"/>
            <w:szCs w:val="14"/>
          </w:rPr>
          <w:t>isigroupusa@gmail.com</w:t>
        </w:r>
      </w:hyperlink>
      <w:r w:rsidRPr="00062772">
        <w:rPr>
          <w:sz w:val="14"/>
          <w:szCs w:val="14"/>
        </w:rPr>
        <w:t xml:space="preserve"> </w:t>
      </w:r>
      <w:r w:rsidRPr="00062772">
        <w:rPr>
          <w:sz w:val="14"/>
          <w:szCs w:val="14"/>
        </w:rPr>
        <w:t> </w:t>
      </w:r>
      <w:r w:rsidRPr="00062772">
        <w:rPr>
          <w:sz w:val="14"/>
          <w:szCs w:val="14"/>
        </w:rPr>
        <w:t> </w:t>
      </w:r>
      <w:r w:rsidRPr="00062772">
        <w:rPr>
          <w:sz w:val="14"/>
          <w:szCs w:val="14"/>
        </w:rPr>
        <w:t xml:space="preserve">Website: isigroupusa.com  </w:t>
      </w:r>
    </w:p>
    <w:p w:rsidR="001B2097" w:rsidRPr="00062772" w:rsidRDefault="001F2583">
      <w:pPr>
        <w:spacing w:before="120" w:after="60"/>
        <w:jc w:val="center"/>
        <w:rPr>
          <w:sz w:val="16"/>
          <w:szCs w:val="16"/>
        </w:rPr>
      </w:pPr>
      <w:r w:rsidRPr="00062772">
        <w:rPr>
          <w:b/>
          <w:bCs/>
          <w:sz w:val="16"/>
          <w:szCs w:val="16"/>
        </w:rPr>
        <w:t>BACKGROUND CHECK AUTHORIZATION FORM</w:t>
      </w:r>
    </w:p>
    <w:p w:rsidR="001B2097" w:rsidRPr="00062772" w:rsidRDefault="001F2583">
      <w:pPr>
        <w:spacing w:after="160"/>
        <w:jc w:val="center"/>
        <w:rPr>
          <w:sz w:val="14"/>
          <w:szCs w:val="14"/>
        </w:rPr>
      </w:pPr>
      <w:r w:rsidRPr="00062772">
        <w:rPr>
          <w:sz w:val="14"/>
          <w:szCs w:val="14"/>
        </w:rPr>
        <w:t>FCRA § 604(b</w:t>
      </w:r>
      <w:proofErr w:type="gramStart"/>
      <w:r w:rsidRPr="00062772">
        <w:rPr>
          <w:sz w:val="14"/>
          <w:szCs w:val="14"/>
        </w:rPr>
        <w:t>)(</w:t>
      </w:r>
      <w:proofErr w:type="gramEnd"/>
      <w:r w:rsidRPr="00062772">
        <w:rPr>
          <w:sz w:val="14"/>
          <w:szCs w:val="14"/>
        </w:rPr>
        <w:t>2)(B) Compliant  |  Wisconsin Stat. § 111.335 Compliant  |  GLBA Compliant</w:t>
      </w:r>
    </w:p>
    <w:p w:rsidR="001B2097" w:rsidRPr="00ED4E4C" w:rsidRDefault="001F2583" w:rsidP="00ED4E4C">
      <w:pPr>
        <w:spacing w:before="200" w:after="80"/>
        <w:rPr>
          <w:sz w:val="16"/>
          <w:szCs w:val="16"/>
        </w:rPr>
      </w:pPr>
      <w:r w:rsidRPr="00ED4E4C">
        <w:rPr>
          <w:b/>
          <w:bCs/>
          <w:sz w:val="16"/>
          <w:szCs w:val="16"/>
        </w:rPr>
        <w:t xml:space="preserve">SECTION </w:t>
      </w:r>
      <w:proofErr w:type="gramStart"/>
      <w:r w:rsidRPr="00ED4E4C">
        <w:rPr>
          <w:b/>
          <w:bCs/>
          <w:sz w:val="16"/>
          <w:szCs w:val="16"/>
        </w:rPr>
        <w:t>A — Applicant</w:t>
      </w:r>
      <w:proofErr w:type="gramEnd"/>
      <w:r w:rsidRPr="00ED4E4C">
        <w:rPr>
          <w:b/>
          <w:bCs/>
          <w:sz w:val="16"/>
          <w:szCs w:val="16"/>
        </w:rPr>
        <w:t xml:space="preserve"> Information</w:t>
      </w:r>
      <w:r w:rsidR="00ED4E4C">
        <w:rPr>
          <w:b/>
          <w:bCs/>
          <w:sz w:val="16"/>
          <w:szCs w:val="16"/>
        </w:rPr>
        <w:t xml:space="preserve">          </w:t>
      </w:r>
      <w:r w:rsidRPr="00ED4E4C">
        <w:rPr>
          <w:sz w:val="16"/>
          <w:szCs w:val="16"/>
        </w:rPr>
        <w:t>Please print clearly. All fields are required.</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2800"/>
        <w:gridCol w:w="1880"/>
        <w:gridCol w:w="10"/>
        <w:gridCol w:w="2270"/>
        <w:gridCol w:w="2400"/>
      </w:tblGrid>
      <w:tr w:rsidR="001B2097" w:rsidRPr="00ED4E4C">
        <w:tc>
          <w:tcPr>
            <w:tcW w:w="2800" w:type="dxa"/>
            <w:tcBorders>
              <w:top w:val="none" w:sz="0" w:space="0" w:color="FFFFFF"/>
              <w:left w:val="none" w:sz="0" w:space="0" w:color="FFFFFF"/>
              <w:bottom w:val="none" w:sz="0" w:space="0" w:color="FFFFFF"/>
              <w:right w:val="none" w:sz="0" w:space="0" w:color="FFFFFF"/>
            </w:tcBorders>
            <w:tcMar>
              <w:top w:w="40" w:type="dxa"/>
              <w:bottom w:w="40" w:type="dxa"/>
              <w:right w:w="120" w:type="dxa"/>
            </w:tcMar>
          </w:tcPr>
          <w:p w:rsidR="001B2097" w:rsidRPr="00ED4E4C" w:rsidRDefault="001F2583">
            <w:pPr>
              <w:rPr>
                <w:sz w:val="16"/>
                <w:szCs w:val="16"/>
              </w:rPr>
            </w:pPr>
            <w:r w:rsidRPr="00ED4E4C">
              <w:rPr>
                <w:b/>
                <w:bCs/>
                <w:sz w:val="16"/>
                <w:szCs w:val="16"/>
              </w:rPr>
              <w:t>Full Legal Name (Last, First, MI):</w:t>
            </w:r>
          </w:p>
        </w:tc>
        <w:tc>
          <w:tcPr>
            <w:tcW w:w="6560" w:type="dxa"/>
            <w:gridSpan w:val="4"/>
            <w:tcBorders>
              <w:top w:val="none" w:sz="0" w:space="0" w:color="FFFFFF"/>
              <w:left w:val="none" w:sz="0" w:space="0" w:color="FFFFFF"/>
              <w:bottom w:val="single" w:sz="4" w:space="0" w:color="999999"/>
              <w:right w:val="none" w:sz="0" w:space="0" w:color="FFFFFF"/>
            </w:tcBorders>
            <w:tcMar>
              <w:top w:w="40" w:type="dxa"/>
              <w:bottom w:w="40" w:type="dxa"/>
              <w:right w:w="0" w:type="dxa"/>
            </w:tcMar>
          </w:tcPr>
          <w:p w:rsidR="001B2097" w:rsidRPr="00ED4E4C" w:rsidRDefault="001B2097">
            <w:pPr>
              <w:rPr>
                <w:sz w:val="16"/>
                <w:szCs w:val="16"/>
              </w:rPr>
            </w:pPr>
          </w:p>
        </w:tc>
      </w:tr>
      <w:tr w:rsidR="001B2097" w:rsidRPr="00ED4E4C">
        <w:tc>
          <w:tcPr>
            <w:tcW w:w="2800" w:type="dxa"/>
            <w:tcBorders>
              <w:top w:val="none" w:sz="0" w:space="0" w:color="FFFFFF"/>
              <w:left w:val="none" w:sz="0" w:space="0" w:color="FFFFFF"/>
              <w:bottom w:val="none" w:sz="0" w:space="0" w:color="FFFFFF"/>
              <w:right w:val="none" w:sz="0" w:space="0" w:color="FFFFFF"/>
            </w:tcBorders>
            <w:tcMar>
              <w:top w:w="40" w:type="dxa"/>
              <w:bottom w:w="40" w:type="dxa"/>
              <w:right w:w="120" w:type="dxa"/>
            </w:tcMar>
          </w:tcPr>
          <w:p w:rsidR="001B2097" w:rsidRPr="00ED4E4C" w:rsidRDefault="001F2583">
            <w:pPr>
              <w:rPr>
                <w:sz w:val="16"/>
                <w:szCs w:val="16"/>
              </w:rPr>
            </w:pPr>
            <w:r w:rsidRPr="00ED4E4C">
              <w:rPr>
                <w:b/>
                <w:bCs/>
                <w:sz w:val="16"/>
                <w:szCs w:val="16"/>
              </w:rPr>
              <w:t>Other Names Used / Maiden Name:</w:t>
            </w:r>
          </w:p>
        </w:tc>
        <w:tc>
          <w:tcPr>
            <w:tcW w:w="6560" w:type="dxa"/>
            <w:gridSpan w:val="4"/>
            <w:tcBorders>
              <w:top w:val="none" w:sz="0" w:space="0" w:color="FFFFFF"/>
              <w:left w:val="none" w:sz="0" w:space="0" w:color="FFFFFF"/>
              <w:bottom w:val="single" w:sz="4" w:space="0" w:color="999999"/>
              <w:right w:val="none" w:sz="0" w:space="0" w:color="FFFFFF"/>
            </w:tcBorders>
            <w:tcMar>
              <w:top w:w="40" w:type="dxa"/>
              <w:bottom w:w="40" w:type="dxa"/>
              <w:right w:w="0" w:type="dxa"/>
            </w:tcMar>
          </w:tcPr>
          <w:p w:rsidR="001B2097" w:rsidRPr="00ED4E4C" w:rsidRDefault="001B2097">
            <w:pPr>
              <w:rPr>
                <w:sz w:val="16"/>
                <w:szCs w:val="16"/>
              </w:rPr>
            </w:pPr>
          </w:p>
        </w:tc>
      </w:tr>
      <w:tr w:rsidR="001B2097" w:rsidRPr="00ED4E4C" w:rsidTr="00ED4E4C">
        <w:tc>
          <w:tcPr>
            <w:tcW w:w="4690" w:type="dxa"/>
            <w:gridSpan w:val="3"/>
            <w:tcBorders>
              <w:top w:val="none" w:sz="0" w:space="0" w:color="FFFFFF"/>
              <w:left w:val="none" w:sz="0" w:space="0" w:color="FFFFFF"/>
              <w:bottom w:val="none" w:sz="0" w:space="0" w:color="FFFFFF"/>
              <w:right w:val="none" w:sz="0" w:space="0" w:color="FFFFFF"/>
            </w:tcBorders>
            <w:tcMar>
              <w:top w:w="0" w:type="dxa"/>
              <w:bottom w:w="0" w:type="dxa"/>
              <w:right w:w="200" w:type="dxa"/>
            </w:tcMar>
          </w:tcPr>
          <w:tbl>
            <w:tblPr>
              <w:tblW w:w="4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2200"/>
              <w:gridCol w:w="2280"/>
            </w:tblGrid>
            <w:tr w:rsidR="001B2097" w:rsidRPr="00ED4E4C">
              <w:tc>
                <w:tcPr>
                  <w:tcW w:w="2200" w:type="dxa"/>
                  <w:tcBorders>
                    <w:top w:val="none" w:sz="0" w:space="0" w:color="FFFFFF"/>
                    <w:left w:val="none" w:sz="0" w:space="0" w:color="FFFFFF"/>
                    <w:bottom w:val="none" w:sz="0" w:space="0" w:color="FFFFFF"/>
                    <w:right w:val="none" w:sz="0" w:space="0" w:color="FFFFFF"/>
                  </w:tcBorders>
                  <w:tcMar>
                    <w:top w:w="40" w:type="dxa"/>
                    <w:bottom w:w="0" w:type="dxa"/>
                    <w:right w:w="100" w:type="dxa"/>
                  </w:tcMar>
                </w:tcPr>
                <w:p w:rsidR="001B2097" w:rsidRPr="00ED4E4C" w:rsidRDefault="001F2583">
                  <w:pPr>
                    <w:rPr>
                      <w:sz w:val="16"/>
                      <w:szCs w:val="16"/>
                    </w:rPr>
                  </w:pPr>
                  <w:r w:rsidRPr="00ED4E4C">
                    <w:rPr>
                      <w:b/>
                      <w:bCs/>
                      <w:sz w:val="16"/>
                      <w:szCs w:val="16"/>
                    </w:rPr>
                    <w:t>Date of Birth:</w:t>
                  </w:r>
                </w:p>
              </w:tc>
              <w:tc>
                <w:tcPr>
                  <w:tcW w:w="2280" w:type="dxa"/>
                  <w:tcBorders>
                    <w:top w:val="none" w:sz="0" w:space="0" w:color="FFFFFF"/>
                    <w:left w:val="none" w:sz="0" w:space="0" w:color="FFFFFF"/>
                    <w:bottom w:val="single" w:sz="4" w:space="0" w:color="999999"/>
                    <w:right w:val="none" w:sz="0" w:space="0" w:color="FFFFFF"/>
                  </w:tcBorders>
                  <w:tcMar>
                    <w:top w:w="40" w:type="dxa"/>
                    <w:bottom w:w="0" w:type="dxa"/>
                    <w:right w:w="0" w:type="dxa"/>
                  </w:tcMar>
                </w:tcPr>
                <w:p w:rsidR="001B2097" w:rsidRPr="00ED4E4C" w:rsidRDefault="001B2097">
                  <w:pPr>
                    <w:rPr>
                      <w:sz w:val="16"/>
                      <w:szCs w:val="16"/>
                    </w:rPr>
                  </w:pPr>
                </w:p>
              </w:tc>
            </w:tr>
          </w:tbl>
          <w:p w:rsidR="001B2097" w:rsidRPr="00ED4E4C" w:rsidRDefault="001B2097">
            <w:pPr>
              <w:rPr>
                <w:sz w:val="16"/>
                <w:szCs w:val="16"/>
              </w:rPr>
            </w:pPr>
          </w:p>
        </w:tc>
        <w:tc>
          <w:tcPr>
            <w:tcW w:w="4670" w:type="dxa"/>
            <w:gridSpan w:val="2"/>
            <w:tcBorders>
              <w:top w:val="none" w:sz="0" w:space="0" w:color="FFFFFF"/>
              <w:left w:val="none" w:sz="0" w:space="0" w:color="FFFFFF"/>
              <w:bottom w:val="none" w:sz="0" w:space="0" w:color="FFFFFF"/>
              <w:right w:val="none" w:sz="0" w:space="0" w:color="FFFFFF"/>
            </w:tcBorders>
            <w:tcMar>
              <w:top w:w="0" w:type="dxa"/>
              <w:bottom w:w="0" w:type="dxa"/>
              <w:right w:w="0" w:type="dxa"/>
            </w:tcMar>
          </w:tcPr>
          <w:tbl>
            <w:tblPr>
              <w:tblW w:w="4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2200"/>
              <w:gridCol w:w="2280"/>
            </w:tblGrid>
            <w:tr w:rsidR="001B2097" w:rsidRPr="00ED4E4C">
              <w:tc>
                <w:tcPr>
                  <w:tcW w:w="2200" w:type="dxa"/>
                  <w:tcBorders>
                    <w:top w:val="none" w:sz="0" w:space="0" w:color="FFFFFF"/>
                    <w:left w:val="none" w:sz="0" w:space="0" w:color="FFFFFF"/>
                    <w:bottom w:val="none" w:sz="0" w:space="0" w:color="FFFFFF"/>
                    <w:right w:val="none" w:sz="0" w:space="0" w:color="FFFFFF"/>
                  </w:tcBorders>
                  <w:tcMar>
                    <w:top w:w="40" w:type="dxa"/>
                    <w:bottom w:w="0" w:type="dxa"/>
                    <w:right w:w="100" w:type="dxa"/>
                  </w:tcMar>
                </w:tcPr>
                <w:p w:rsidR="001B2097" w:rsidRPr="00ED4E4C" w:rsidRDefault="001F2583">
                  <w:pPr>
                    <w:rPr>
                      <w:sz w:val="16"/>
                      <w:szCs w:val="16"/>
                    </w:rPr>
                  </w:pPr>
                  <w:r w:rsidRPr="00ED4E4C">
                    <w:rPr>
                      <w:b/>
                      <w:bCs/>
                      <w:sz w:val="16"/>
                      <w:szCs w:val="16"/>
                    </w:rPr>
                    <w:t>Social Security No.:</w:t>
                  </w:r>
                </w:p>
              </w:tc>
              <w:tc>
                <w:tcPr>
                  <w:tcW w:w="2280" w:type="dxa"/>
                  <w:tcBorders>
                    <w:top w:val="none" w:sz="0" w:space="0" w:color="FFFFFF"/>
                    <w:left w:val="none" w:sz="0" w:space="0" w:color="FFFFFF"/>
                    <w:bottom w:val="single" w:sz="4" w:space="0" w:color="999999"/>
                    <w:right w:val="none" w:sz="0" w:space="0" w:color="FFFFFF"/>
                  </w:tcBorders>
                  <w:tcMar>
                    <w:top w:w="40" w:type="dxa"/>
                    <w:bottom w:w="0" w:type="dxa"/>
                    <w:right w:w="0" w:type="dxa"/>
                  </w:tcMar>
                </w:tcPr>
                <w:p w:rsidR="001B2097" w:rsidRPr="00ED4E4C" w:rsidRDefault="001B2097">
                  <w:pPr>
                    <w:rPr>
                      <w:sz w:val="16"/>
                      <w:szCs w:val="16"/>
                    </w:rPr>
                  </w:pPr>
                </w:p>
              </w:tc>
            </w:tr>
          </w:tbl>
          <w:p w:rsidR="001B2097" w:rsidRPr="00ED4E4C" w:rsidRDefault="001B2097">
            <w:pPr>
              <w:rPr>
                <w:sz w:val="16"/>
                <w:szCs w:val="16"/>
              </w:rPr>
            </w:pPr>
          </w:p>
        </w:tc>
      </w:tr>
      <w:tr w:rsidR="001B2097" w:rsidRPr="00ED4E4C">
        <w:tc>
          <w:tcPr>
            <w:tcW w:w="2800" w:type="dxa"/>
            <w:tcBorders>
              <w:top w:val="none" w:sz="0" w:space="0" w:color="FFFFFF"/>
              <w:left w:val="none" w:sz="0" w:space="0" w:color="FFFFFF"/>
              <w:bottom w:val="none" w:sz="0" w:space="0" w:color="FFFFFF"/>
              <w:right w:val="none" w:sz="0" w:space="0" w:color="FFFFFF"/>
            </w:tcBorders>
            <w:tcMar>
              <w:top w:w="40" w:type="dxa"/>
              <w:bottom w:w="40" w:type="dxa"/>
              <w:right w:w="120" w:type="dxa"/>
            </w:tcMar>
          </w:tcPr>
          <w:p w:rsidR="001B2097" w:rsidRPr="00ED4E4C" w:rsidRDefault="001F2583">
            <w:pPr>
              <w:rPr>
                <w:sz w:val="16"/>
                <w:szCs w:val="16"/>
              </w:rPr>
            </w:pPr>
            <w:r w:rsidRPr="00ED4E4C">
              <w:rPr>
                <w:b/>
                <w:bCs/>
                <w:sz w:val="16"/>
                <w:szCs w:val="16"/>
              </w:rPr>
              <w:t>Current Street Address:</w:t>
            </w:r>
          </w:p>
        </w:tc>
        <w:tc>
          <w:tcPr>
            <w:tcW w:w="6560" w:type="dxa"/>
            <w:gridSpan w:val="4"/>
            <w:tcBorders>
              <w:top w:val="none" w:sz="0" w:space="0" w:color="FFFFFF"/>
              <w:left w:val="none" w:sz="0" w:space="0" w:color="FFFFFF"/>
              <w:bottom w:val="single" w:sz="4" w:space="0" w:color="999999"/>
              <w:right w:val="none" w:sz="0" w:space="0" w:color="FFFFFF"/>
            </w:tcBorders>
            <w:tcMar>
              <w:top w:w="40" w:type="dxa"/>
              <w:bottom w:w="40" w:type="dxa"/>
              <w:right w:w="0" w:type="dxa"/>
            </w:tcMar>
          </w:tcPr>
          <w:p w:rsidR="001B2097" w:rsidRPr="00ED4E4C" w:rsidRDefault="001B2097">
            <w:pPr>
              <w:rPr>
                <w:sz w:val="16"/>
                <w:szCs w:val="16"/>
              </w:rPr>
            </w:pPr>
          </w:p>
        </w:tc>
      </w:tr>
      <w:tr w:rsidR="001B2097" w:rsidRPr="00ED4E4C">
        <w:tc>
          <w:tcPr>
            <w:tcW w:w="4680" w:type="dxa"/>
            <w:gridSpan w:val="2"/>
            <w:tcBorders>
              <w:top w:val="none" w:sz="0" w:space="0" w:color="FFFFFF"/>
              <w:left w:val="none" w:sz="0" w:space="0" w:color="FFFFFF"/>
              <w:bottom w:val="none" w:sz="0" w:space="0" w:color="FFFFFF"/>
              <w:right w:val="none" w:sz="0" w:space="0" w:color="FFFFFF"/>
            </w:tcBorders>
            <w:tcMar>
              <w:top w:w="40" w:type="dxa"/>
              <w:bottom w:w="0" w:type="dxa"/>
              <w:right w:w="100" w:type="dxa"/>
            </w:tcMar>
          </w:tcPr>
          <w:p w:rsidR="001B2097" w:rsidRPr="00ED4E4C" w:rsidRDefault="001F2583">
            <w:pPr>
              <w:rPr>
                <w:sz w:val="16"/>
                <w:szCs w:val="16"/>
              </w:rPr>
            </w:pPr>
            <w:r w:rsidRPr="00ED4E4C">
              <w:rPr>
                <w:b/>
                <w:bCs/>
                <w:sz w:val="16"/>
                <w:szCs w:val="16"/>
              </w:rPr>
              <w:t>City:</w:t>
            </w:r>
          </w:p>
          <w:p w:rsidR="001B2097" w:rsidRPr="00ED4E4C" w:rsidRDefault="001B2097">
            <w:pPr>
              <w:pBdr>
                <w:top w:val="none" w:sz="0" w:space="0" w:color="FFFFFF"/>
                <w:left w:val="none" w:sz="0" w:space="0" w:color="FFFFFF"/>
                <w:bottom w:val="single" w:sz="6" w:space="0" w:color="003366"/>
                <w:right w:val="none" w:sz="0" w:space="0" w:color="FFFFFF"/>
              </w:pBdr>
              <w:rPr>
                <w:sz w:val="16"/>
                <w:szCs w:val="16"/>
              </w:rPr>
            </w:pPr>
          </w:p>
        </w:tc>
        <w:tc>
          <w:tcPr>
            <w:tcW w:w="2280" w:type="dxa"/>
            <w:gridSpan w:val="2"/>
            <w:tcBorders>
              <w:top w:val="none" w:sz="0" w:space="0" w:color="FFFFFF"/>
              <w:left w:val="none" w:sz="0" w:space="0" w:color="FFFFFF"/>
              <w:bottom w:val="none" w:sz="0" w:space="0" w:color="FFFFFF"/>
              <w:right w:val="none" w:sz="0" w:space="0" w:color="FFFFFF"/>
            </w:tcBorders>
            <w:tcMar>
              <w:top w:w="40" w:type="dxa"/>
              <w:bottom w:w="0" w:type="dxa"/>
              <w:right w:w="100" w:type="dxa"/>
            </w:tcMar>
          </w:tcPr>
          <w:p w:rsidR="001B2097" w:rsidRPr="00ED4E4C" w:rsidRDefault="001F2583">
            <w:pPr>
              <w:rPr>
                <w:sz w:val="16"/>
                <w:szCs w:val="16"/>
              </w:rPr>
            </w:pPr>
            <w:r w:rsidRPr="00ED4E4C">
              <w:rPr>
                <w:b/>
                <w:bCs/>
                <w:sz w:val="16"/>
                <w:szCs w:val="16"/>
              </w:rPr>
              <w:t>State:</w:t>
            </w:r>
          </w:p>
          <w:p w:rsidR="001B2097" w:rsidRPr="00ED4E4C" w:rsidRDefault="001B2097">
            <w:pPr>
              <w:pBdr>
                <w:top w:val="none" w:sz="0" w:space="0" w:color="FFFFFF"/>
                <w:left w:val="none" w:sz="0" w:space="0" w:color="FFFFFF"/>
                <w:bottom w:val="single" w:sz="6" w:space="0" w:color="003366"/>
                <w:right w:val="none" w:sz="0" w:space="0" w:color="FFFFFF"/>
              </w:pBdr>
              <w:rPr>
                <w:sz w:val="16"/>
                <w:szCs w:val="16"/>
              </w:rPr>
            </w:pPr>
          </w:p>
        </w:tc>
        <w:tc>
          <w:tcPr>
            <w:tcW w:w="2400" w:type="dxa"/>
            <w:tcBorders>
              <w:top w:val="none" w:sz="0" w:space="0" w:color="FFFFFF"/>
              <w:left w:val="none" w:sz="0" w:space="0" w:color="FFFFFF"/>
              <w:bottom w:val="none" w:sz="0" w:space="0" w:color="FFFFFF"/>
              <w:right w:val="none" w:sz="0" w:space="0" w:color="FFFFFF"/>
            </w:tcBorders>
            <w:tcMar>
              <w:top w:w="40" w:type="dxa"/>
              <w:bottom w:w="0" w:type="dxa"/>
              <w:right w:w="0" w:type="dxa"/>
            </w:tcMar>
          </w:tcPr>
          <w:p w:rsidR="001B2097" w:rsidRPr="00ED4E4C" w:rsidRDefault="001F2583">
            <w:pPr>
              <w:rPr>
                <w:sz w:val="16"/>
                <w:szCs w:val="16"/>
              </w:rPr>
            </w:pPr>
            <w:r w:rsidRPr="00ED4E4C">
              <w:rPr>
                <w:b/>
                <w:bCs/>
                <w:sz w:val="16"/>
                <w:szCs w:val="16"/>
              </w:rPr>
              <w:t>ZIP Code:</w:t>
            </w:r>
          </w:p>
          <w:p w:rsidR="001B2097" w:rsidRPr="00ED4E4C" w:rsidRDefault="001B2097">
            <w:pPr>
              <w:pBdr>
                <w:top w:val="none" w:sz="0" w:space="0" w:color="FFFFFF"/>
                <w:left w:val="none" w:sz="0" w:space="0" w:color="FFFFFF"/>
                <w:bottom w:val="single" w:sz="6" w:space="0" w:color="003366"/>
                <w:right w:val="none" w:sz="0" w:space="0" w:color="FFFFFF"/>
              </w:pBdr>
              <w:rPr>
                <w:sz w:val="16"/>
                <w:szCs w:val="16"/>
              </w:rPr>
            </w:pPr>
          </w:p>
        </w:tc>
      </w:tr>
      <w:tr w:rsidR="001B2097" w:rsidRPr="00ED4E4C">
        <w:tc>
          <w:tcPr>
            <w:tcW w:w="2800" w:type="dxa"/>
            <w:tcBorders>
              <w:top w:val="none" w:sz="0" w:space="0" w:color="FFFFFF"/>
              <w:left w:val="none" w:sz="0" w:space="0" w:color="FFFFFF"/>
              <w:bottom w:val="none" w:sz="0" w:space="0" w:color="FFFFFF"/>
              <w:right w:val="none" w:sz="0" w:space="0" w:color="FFFFFF"/>
            </w:tcBorders>
            <w:tcMar>
              <w:top w:w="40" w:type="dxa"/>
              <w:bottom w:w="40" w:type="dxa"/>
              <w:right w:w="120" w:type="dxa"/>
            </w:tcMar>
          </w:tcPr>
          <w:p w:rsidR="001B2097" w:rsidRPr="00ED4E4C" w:rsidRDefault="001F2583">
            <w:pPr>
              <w:rPr>
                <w:sz w:val="16"/>
                <w:szCs w:val="16"/>
              </w:rPr>
            </w:pPr>
            <w:r w:rsidRPr="00ED4E4C">
              <w:rPr>
                <w:b/>
                <w:bCs/>
                <w:sz w:val="16"/>
                <w:szCs w:val="16"/>
              </w:rPr>
              <w:t>Phone Number:</w:t>
            </w:r>
          </w:p>
        </w:tc>
        <w:tc>
          <w:tcPr>
            <w:tcW w:w="6560" w:type="dxa"/>
            <w:gridSpan w:val="4"/>
            <w:tcBorders>
              <w:top w:val="none" w:sz="0" w:space="0" w:color="FFFFFF"/>
              <w:left w:val="none" w:sz="0" w:space="0" w:color="FFFFFF"/>
              <w:bottom w:val="single" w:sz="4" w:space="0" w:color="999999"/>
              <w:right w:val="none" w:sz="0" w:space="0" w:color="FFFFFF"/>
            </w:tcBorders>
            <w:tcMar>
              <w:top w:w="40" w:type="dxa"/>
              <w:bottom w:w="40" w:type="dxa"/>
              <w:right w:w="0" w:type="dxa"/>
            </w:tcMar>
          </w:tcPr>
          <w:p w:rsidR="001B2097" w:rsidRPr="00ED4E4C" w:rsidRDefault="001B2097">
            <w:pPr>
              <w:rPr>
                <w:sz w:val="16"/>
                <w:szCs w:val="16"/>
              </w:rPr>
            </w:pPr>
          </w:p>
        </w:tc>
      </w:tr>
      <w:tr w:rsidR="001B2097" w:rsidRPr="00ED4E4C">
        <w:tc>
          <w:tcPr>
            <w:tcW w:w="2800" w:type="dxa"/>
            <w:tcBorders>
              <w:top w:val="none" w:sz="0" w:space="0" w:color="FFFFFF"/>
              <w:left w:val="none" w:sz="0" w:space="0" w:color="FFFFFF"/>
              <w:bottom w:val="none" w:sz="0" w:space="0" w:color="FFFFFF"/>
              <w:right w:val="none" w:sz="0" w:space="0" w:color="FFFFFF"/>
            </w:tcBorders>
            <w:tcMar>
              <w:top w:w="40" w:type="dxa"/>
              <w:bottom w:w="40" w:type="dxa"/>
              <w:right w:w="120" w:type="dxa"/>
            </w:tcMar>
          </w:tcPr>
          <w:p w:rsidR="001B2097" w:rsidRPr="00ED4E4C" w:rsidRDefault="001F2583">
            <w:pPr>
              <w:rPr>
                <w:sz w:val="16"/>
                <w:szCs w:val="16"/>
              </w:rPr>
            </w:pPr>
            <w:r w:rsidRPr="00ED4E4C">
              <w:rPr>
                <w:b/>
                <w:bCs/>
                <w:sz w:val="16"/>
                <w:szCs w:val="16"/>
              </w:rPr>
              <w:t>Email Address:</w:t>
            </w:r>
          </w:p>
        </w:tc>
        <w:tc>
          <w:tcPr>
            <w:tcW w:w="6560" w:type="dxa"/>
            <w:gridSpan w:val="4"/>
            <w:tcBorders>
              <w:top w:val="none" w:sz="0" w:space="0" w:color="FFFFFF"/>
              <w:left w:val="none" w:sz="0" w:space="0" w:color="FFFFFF"/>
              <w:bottom w:val="single" w:sz="4" w:space="0" w:color="999999"/>
              <w:right w:val="none" w:sz="0" w:space="0" w:color="FFFFFF"/>
            </w:tcBorders>
            <w:tcMar>
              <w:top w:w="40" w:type="dxa"/>
              <w:bottom w:w="40" w:type="dxa"/>
              <w:right w:w="0" w:type="dxa"/>
            </w:tcMar>
          </w:tcPr>
          <w:p w:rsidR="001B2097" w:rsidRPr="00ED4E4C" w:rsidRDefault="001B2097">
            <w:pPr>
              <w:rPr>
                <w:sz w:val="16"/>
                <w:szCs w:val="16"/>
              </w:rPr>
            </w:pPr>
          </w:p>
        </w:tc>
      </w:tr>
      <w:tr w:rsidR="001B2097" w:rsidRPr="00ED4E4C">
        <w:tc>
          <w:tcPr>
            <w:tcW w:w="2800" w:type="dxa"/>
            <w:tcBorders>
              <w:top w:val="none" w:sz="0" w:space="0" w:color="FFFFFF"/>
              <w:left w:val="none" w:sz="0" w:space="0" w:color="FFFFFF"/>
              <w:bottom w:val="none" w:sz="0" w:space="0" w:color="FFFFFF"/>
              <w:right w:val="none" w:sz="0" w:space="0" w:color="FFFFFF"/>
            </w:tcBorders>
            <w:tcMar>
              <w:top w:w="40" w:type="dxa"/>
              <w:bottom w:w="40" w:type="dxa"/>
              <w:right w:w="120" w:type="dxa"/>
            </w:tcMar>
          </w:tcPr>
          <w:p w:rsidR="001B2097" w:rsidRPr="00ED4E4C" w:rsidRDefault="001F2583">
            <w:pPr>
              <w:rPr>
                <w:sz w:val="16"/>
                <w:szCs w:val="16"/>
              </w:rPr>
            </w:pPr>
            <w:r w:rsidRPr="00ED4E4C">
              <w:rPr>
                <w:b/>
                <w:bCs/>
                <w:sz w:val="16"/>
                <w:szCs w:val="16"/>
              </w:rPr>
              <w:t>Driver's License No. &amp; State:</w:t>
            </w:r>
          </w:p>
        </w:tc>
        <w:tc>
          <w:tcPr>
            <w:tcW w:w="6560" w:type="dxa"/>
            <w:gridSpan w:val="4"/>
            <w:tcBorders>
              <w:top w:val="none" w:sz="0" w:space="0" w:color="FFFFFF"/>
              <w:left w:val="none" w:sz="0" w:space="0" w:color="FFFFFF"/>
              <w:bottom w:val="single" w:sz="4" w:space="0" w:color="999999"/>
              <w:right w:val="none" w:sz="0" w:space="0" w:color="FFFFFF"/>
            </w:tcBorders>
            <w:tcMar>
              <w:top w:w="40" w:type="dxa"/>
              <w:bottom w:w="40" w:type="dxa"/>
              <w:right w:w="0" w:type="dxa"/>
            </w:tcMar>
          </w:tcPr>
          <w:p w:rsidR="001B2097" w:rsidRPr="00ED4E4C" w:rsidRDefault="001B2097">
            <w:pPr>
              <w:rPr>
                <w:sz w:val="16"/>
                <w:szCs w:val="16"/>
              </w:rPr>
            </w:pPr>
          </w:p>
        </w:tc>
      </w:tr>
      <w:tr w:rsidR="001B2097" w:rsidRPr="00ED4E4C">
        <w:tc>
          <w:tcPr>
            <w:tcW w:w="2800" w:type="dxa"/>
            <w:tcBorders>
              <w:top w:val="none" w:sz="0" w:space="0" w:color="FFFFFF"/>
              <w:left w:val="none" w:sz="0" w:space="0" w:color="FFFFFF"/>
              <w:bottom w:val="none" w:sz="0" w:space="0" w:color="FFFFFF"/>
              <w:right w:val="none" w:sz="0" w:space="0" w:color="FFFFFF"/>
            </w:tcBorders>
            <w:tcMar>
              <w:top w:w="40" w:type="dxa"/>
              <w:bottom w:w="40" w:type="dxa"/>
              <w:right w:w="120" w:type="dxa"/>
            </w:tcMar>
          </w:tcPr>
          <w:p w:rsidR="001B2097" w:rsidRPr="00ED4E4C" w:rsidRDefault="001F2583">
            <w:pPr>
              <w:rPr>
                <w:sz w:val="16"/>
                <w:szCs w:val="16"/>
              </w:rPr>
            </w:pPr>
            <w:r w:rsidRPr="00ED4E4C">
              <w:rPr>
                <w:b/>
                <w:bCs/>
                <w:sz w:val="16"/>
                <w:szCs w:val="16"/>
              </w:rPr>
              <w:t>Position Applied For:</w:t>
            </w:r>
          </w:p>
        </w:tc>
        <w:tc>
          <w:tcPr>
            <w:tcW w:w="6560" w:type="dxa"/>
            <w:gridSpan w:val="4"/>
            <w:tcBorders>
              <w:top w:val="none" w:sz="0" w:space="0" w:color="FFFFFF"/>
              <w:left w:val="none" w:sz="0" w:space="0" w:color="FFFFFF"/>
              <w:bottom w:val="single" w:sz="4" w:space="0" w:color="999999"/>
              <w:right w:val="none" w:sz="0" w:space="0" w:color="FFFFFF"/>
            </w:tcBorders>
            <w:tcMar>
              <w:top w:w="40" w:type="dxa"/>
              <w:bottom w:w="40" w:type="dxa"/>
              <w:right w:w="0" w:type="dxa"/>
            </w:tcMar>
          </w:tcPr>
          <w:p w:rsidR="001B2097" w:rsidRPr="00ED4E4C" w:rsidRDefault="001B2097">
            <w:pPr>
              <w:rPr>
                <w:sz w:val="16"/>
                <w:szCs w:val="16"/>
              </w:rPr>
            </w:pPr>
          </w:p>
        </w:tc>
      </w:tr>
    </w:tbl>
    <w:p w:rsidR="001B2097" w:rsidRPr="00ED4E4C" w:rsidRDefault="001F2583">
      <w:pPr>
        <w:spacing w:before="200" w:after="80"/>
        <w:rPr>
          <w:sz w:val="16"/>
          <w:szCs w:val="16"/>
        </w:rPr>
      </w:pPr>
      <w:r w:rsidRPr="00ED4E4C">
        <w:rPr>
          <w:b/>
          <w:bCs/>
          <w:sz w:val="16"/>
          <w:szCs w:val="16"/>
        </w:rPr>
        <w:t>SECTION B — Authorization &amp; Consent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9360"/>
      </w:tblGrid>
      <w:tr w:rsidR="001B2097" w:rsidRPr="00ED4E4C">
        <w:tc>
          <w:tcPr>
            <w:tcW w:w="9360" w:type="dxa"/>
            <w:tcBorders>
              <w:top w:val="single" w:sz="4" w:space="0" w:color="003366"/>
              <w:left w:val="single" w:sz="4" w:space="0" w:color="003366"/>
              <w:bottom w:val="single" w:sz="4" w:space="0" w:color="003366"/>
              <w:right w:val="single" w:sz="4" w:space="0" w:color="003366"/>
            </w:tcBorders>
            <w:shd w:val="clear" w:color="auto" w:fill="EBF3FB"/>
            <w:tcMar>
              <w:top w:w="120" w:type="dxa"/>
              <w:bottom w:w="120" w:type="dxa"/>
              <w:right w:w="180" w:type="dxa"/>
            </w:tcMar>
          </w:tcPr>
          <w:p w:rsidR="001B2097" w:rsidRPr="00ED4E4C" w:rsidRDefault="001F2583">
            <w:pPr>
              <w:spacing w:after="100"/>
              <w:jc w:val="both"/>
              <w:rPr>
                <w:sz w:val="16"/>
                <w:szCs w:val="16"/>
              </w:rPr>
            </w:pPr>
            <w:r w:rsidRPr="00ED4E4C">
              <w:rPr>
                <w:sz w:val="16"/>
                <w:szCs w:val="16"/>
              </w:rPr>
              <w:t xml:space="preserve">I hereby authorize ISI Group USA and its designated agents and representatives to conduct a comprehensive review of my background through a consumer or investigative consumer report. I understand that the scope of this consumer report may include, but is not limited to: criminal history, sex offender registry, credit history (where permitted), SSN verification, employment history, education history, professional licenses, driving records, civil records, </w:t>
            </w:r>
            <w:r w:rsidR="00062772">
              <w:rPr>
                <w:sz w:val="16"/>
                <w:szCs w:val="16"/>
              </w:rPr>
              <w:t xml:space="preserve">address history, </w:t>
            </w:r>
            <w:r w:rsidRPr="00ED4E4C">
              <w:rPr>
                <w:sz w:val="16"/>
                <w:szCs w:val="16"/>
              </w:rPr>
              <w:t xml:space="preserve">and </w:t>
            </w:r>
            <w:r w:rsidR="00062772">
              <w:rPr>
                <w:sz w:val="16"/>
                <w:szCs w:val="16"/>
              </w:rPr>
              <w:t>personal</w:t>
            </w:r>
            <w:r w:rsidRPr="00ED4E4C">
              <w:rPr>
                <w:sz w:val="16"/>
                <w:szCs w:val="16"/>
              </w:rPr>
              <w:t xml:space="preserve"> interviews.</w:t>
            </w:r>
          </w:p>
          <w:p w:rsidR="001B2097" w:rsidRPr="00ED4E4C" w:rsidRDefault="001F2583">
            <w:pPr>
              <w:spacing w:after="100"/>
              <w:jc w:val="both"/>
              <w:rPr>
                <w:sz w:val="16"/>
                <w:szCs w:val="16"/>
              </w:rPr>
            </w:pPr>
            <w:r w:rsidRPr="00ED4E4C">
              <w:rPr>
                <w:sz w:val="16"/>
                <w:szCs w:val="16"/>
              </w:rPr>
              <w:t>I authorize all persons, companies, educational institutions, law enforcement agencies, financial institutions, and other organizations to release information about me to ISI Group USA or its authorized agents. I release all such persons and organizations from any liability or responsibility for providing such information.</w:t>
            </w:r>
          </w:p>
          <w:p w:rsidR="001B2097" w:rsidRPr="00ED4E4C" w:rsidRDefault="001F2583">
            <w:pPr>
              <w:jc w:val="both"/>
              <w:rPr>
                <w:sz w:val="16"/>
                <w:szCs w:val="16"/>
              </w:rPr>
            </w:pPr>
            <w:r w:rsidRPr="00ED4E4C">
              <w:rPr>
                <w:sz w:val="16"/>
                <w:szCs w:val="16"/>
              </w:rPr>
              <w:t>I acknowledge that I have received, read, and understand the Disclosure Regarding Background Investigation provided to me separately and consisting solely of that disclosure, as required under 15 U.S.C. § 1681b(b)(2)(A).</w:t>
            </w:r>
          </w:p>
        </w:tc>
      </w:tr>
    </w:tbl>
    <w:p w:rsidR="001B2097" w:rsidRPr="00ED4E4C" w:rsidRDefault="001F2583">
      <w:pPr>
        <w:spacing w:before="200" w:after="80"/>
        <w:rPr>
          <w:sz w:val="16"/>
          <w:szCs w:val="16"/>
        </w:rPr>
      </w:pPr>
      <w:r w:rsidRPr="00ED4E4C">
        <w:rPr>
          <w:b/>
          <w:bCs/>
          <w:sz w:val="16"/>
          <w:szCs w:val="16"/>
        </w:rPr>
        <w:t>SECTION C — Wisconsin-Specific Acknowledgments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9360"/>
      </w:tblGrid>
      <w:tr w:rsidR="001B2097" w:rsidRPr="00ED4E4C">
        <w:tc>
          <w:tcPr>
            <w:tcW w:w="9360" w:type="dxa"/>
            <w:tcBorders>
              <w:top w:val="single" w:sz="4" w:space="0" w:color="003366"/>
              <w:left w:val="single" w:sz="4" w:space="0" w:color="003366"/>
              <w:bottom w:val="single" w:sz="4" w:space="0" w:color="003366"/>
              <w:right w:val="single" w:sz="4" w:space="0" w:color="003366"/>
            </w:tcBorders>
            <w:shd w:val="clear" w:color="auto" w:fill="F5F5F5"/>
            <w:tcMar>
              <w:top w:w="120" w:type="dxa"/>
              <w:bottom w:w="120" w:type="dxa"/>
              <w:right w:w="180" w:type="dxa"/>
            </w:tcMar>
          </w:tcPr>
          <w:p w:rsidR="001B2097" w:rsidRPr="00ED4E4C" w:rsidRDefault="001F2583">
            <w:pPr>
              <w:spacing w:after="80"/>
              <w:rPr>
                <w:sz w:val="16"/>
                <w:szCs w:val="16"/>
              </w:rPr>
            </w:pPr>
            <w:r w:rsidRPr="00ED4E4C">
              <w:rPr>
                <w:sz w:val="16"/>
                <w:szCs w:val="16"/>
              </w:rPr>
              <w:t>By initialing below, I acknowledge the following Wisconsin-specific rights and notices:</w:t>
            </w:r>
          </w:p>
          <w:p w:rsidR="001B2097" w:rsidRPr="00ED4E4C" w:rsidRDefault="001F2583">
            <w:pPr>
              <w:spacing w:before="80" w:after="40"/>
              <w:rPr>
                <w:sz w:val="16"/>
                <w:szCs w:val="16"/>
              </w:rPr>
            </w:pPr>
            <w:r w:rsidRPr="00ED4E4C">
              <w:rPr>
                <w:sz w:val="16"/>
                <w:szCs w:val="16"/>
              </w:rPr>
              <w:t>_____</w:t>
            </w:r>
            <w:proofErr w:type="gramStart"/>
            <w:r w:rsidRPr="00ED4E4C">
              <w:rPr>
                <w:sz w:val="16"/>
                <w:szCs w:val="16"/>
              </w:rPr>
              <w:t xml:space="preserve">_  </w:t>
            </w:r>
            <w:r w:rsidRPr="00ED4E4C">
              <w:rPr>
                <w:b/>
                <w:bCs/>
                <w:sz w:val="16"/>
                <w:szCs w:val="16"/>
              </w:rPr>
              <w:t>Arrest</w:t>
            </w:r>
            <w:proofErr w:type="gramEnd"/>
            <w:r w:rsidRPr="00ED4E4C">
              <w:rPr>
                <w:b/>
                <w:bCs/>
                <w:sz w:val="16"/>
                <w:szCs w:val="16"/>
              </w:rPr>
              <w:t xml:space="preserve"> &amp; Conviction Records:</w:t>
            </w:r>
            <w:r w:rsidRPr="00ED4E4C">
              <w:rPr>
                <w:sz w:val="16"/>
                <w:szCs w:val="16"/>
              </w:rPr>
              <w:t xml:space="preserve"> I understand that under Wis. Stat. § 111.335, the Company may only consider my arrest or conviction record if it is substantially related to the job I am applying for.</w:t>
            </w:r>
          </w:p>
          <w:p w:rsidR="001B2097" w:rsidRPr="00ED4E4C" w:rsidRDefault="001F2583">
            <w:pPr>
              <w:spacing w:before="80" w:after="40"/>
              <w:rPr>
                <w:sz w:val="16"/>
                <w:szCs w:val="16"/>
              </w:rPr>
            </w:pPr>
            <w:r w:rsidRPr="00ED4E4C">
              <w:rPr>
                <w:sz w:val="16"/>
                <w:szCs w:val="16"/>
              </w:rPr>
              <w:t>_____</w:t>
            </w:r>
            <w:proofErr w:type="gramStart"/>
            <w:r w:rsidRPr="00ED4E4C">
              <w:rPr>
                <w:sz w:val="16"/>
                <w:szCs w:val="16"/>
              </w:rPr>
              <w:t xml:space="preserve">_  </w:t>
            </w:r>
            <w:r w:rsidRPr="00ED4E4C">
              <w:rPr>
                <w:b/>
                <w:bCs/>
                <w:sz w:val="16"/>
                <w:szCs w:val="16"/>
              </w:rPr>
              <w:t>Expunged</w:t>
            </w:r>
            <w:proofErr w:type="gramEnd"/>
            <w:r w:rsidRPr="00ED4E4C">
              <w:rPr>
                <w:b/>
                <w:bCs/>
                <w:sz w:val="16"/>
                <w:szCs w:val="16"/>
              </w:rPr>
              <w:t xml:space="preserve"> Records:</w:t>
            </w:r>
            <w:r w:rsidRPr="00ED4E4C">
              <w:rPr>
                <w:sz w:val="16"/>
                <w:szCs w:val="16"/>
              </w:rPr>
              <w:t xml:space="preserve"> I understand that expunged records, where ordered by a Wisconsin court, will not be considered in employment decisions per applicable Wisconsin law.</w:t>
            </w:r>
          </w:p>
          <w:p w:rsidR="001B2097" w:rsidRPr="00ED4E4C" w:rsidRDefault="001F2583">
            <w:pPr>
              <w:spacing w:before="80" w:after="40"/>
              <w:rPr>
                <w:sz w:val="16"/>
                <w:szCs w:val="16"/>
              </w:rPr>
            </w:pPr>
            <w:r w:rsidRPr="00ED4E4C">
              <w:rPr>
                <w:sz w:val="16"/>
                <w:szCs w:val="16"/>
              </w:rPr>
              <w:t>_____</w:t>
            </w:r>
            <w:proofErr w:type="gramStart"/>
            <w:r w:rsidRPr="00ED4E4C">
              <w:rPr>
                <w:sz w:val="16"/>
                <w:szCs w:val="16"/>
              </w:rPr>
              <w:t xml:space="preserve">_  </w:t>
            </w:r>
            <w:r w:rsidRPr="00ED4E4C">
              <w:rPr>
                <w:b/>
                <w:bCs/>
                <w:sz w:val="16"/>
                <w:szCs w:val="16"/>
              </w:rPr>
              <w:t>Right</w:t>
            </w:r>
            <w:proofErr w:type="gramEnd"/>
            <w:r w:rsidRPr="00ED4E4C">
              <w:rPr>
                <w:b/>
                <w:bCs/>
                <w:sz w:val="16"/>
                <w:szCs w:val="16"/>
              </w:rPr>
              <w:t xml:space="preserve"> to Receive a Copy:</w:t>
            </w:r>
            <w:r w:rsidRPr="00ED4E4C">
              <w:rPr>
                <w:sz w:val="16"/>
                <w:szCs w:val="16"/>
              </w:rPr>
              <w:t xml:space="preserve"> I understand I have the right to request a copy of any consumer report obtained about me.</w:t>
            </w:r>
          </w:p>
          <w:p w:rsidR="001B2097" w:rsidRPr="00ED4E4C" w:rsidRDefault="001F2583">
            <w:pPr>
              <w:spacing w:before="80"/>
              <w:rPr>
                <w:sz w:val="16"/>
                <w:szCs w:val="16"/>
              </w:rPr>
            </w:pPr>
            <w:r w:rsidRPr="00ED4E4C">
              <w:rPr>
                <w:sz w:val="16"/>
                <w:szCs w:val="16"/>
              </w:rPr>
              <w:t>_____</w:t>
            </w:r>
            <w:proofErr w:type="gramStart"/>
            <w:r w:rsidRPr="00ED4E4C">
              <w:rPr>
                <w:sz w:val="16"/>
                <w:szCs w:val="16"/>
              </w:rPr>
              <w:t xml:space="preserve">_  </w:t>
            </w:r>
            <w:r w:rsidRPr="00ED4E4C">
              <w:rPr>
                <w:b/>
                <w:bCs/>
                <w:sz w:val="16"/>
                <w:szCs w:val="16"/>
              </w:rPr>
              <w:t>GLBA</w:t>
            </w:r>
            <w:proofErr w:type="gramEnd"/>
            <w:r w:rsidRPr="00ED4E4C">
              <w:rPr>
                <w:b/>
                <w:bCs/>
                <w:sz w:val="16"/>
                <w:szCs w:val="16"/>
              </w:rPr>
              <w:t xml:space="preserve"> Privacy Notice:</w:t>
            </w:r>
            <w:r w:rsidRPr="00ED4E4C">
              <w:rPr>
                <w:sz w:val="16"/>
                <w:szCs w:val="16"/>
              </w:rPr>
              <w:t xml:space="preserve"> I acknowledge receipt of the GLBA privacy notice contained in the Disclosure form and understand how my nonpublic personal information will be used and protected.</w:t>
            </w:r>
          </w:p>
        </w:tc>
      </w:tr>
    </w:tbl>
    <w:p w:rsidR="001B2097" w:rsidRPr="00ED4E4C" w:rsidRDefault="001F2583">
      <w:pPr>
        <w:spacing w:before="200" w:after="80"/>
        <w:rPr>
          <w:sz w:val="16"/>
          <w:szCs w:val="16"/>
        </w:rPr>
      </w:pPr>
      <w:r w:rsidRPr="00ED4E4C">
        <w:rPr>
          <w:b/>
          <w:bCs/>
          <w:sz w:val="16"/>
          <w:szCs w:val="16"/>
        </w:rPr>
        <w:t>SECTION D — Applicant Certification</w:t>
      </w:r>
    </w:p>
    <w:p w:rsidR="001B2097" w:rsidRPr="00ED4E4C" w:rsidRDefault="001F2583">
      <w:pPr>
        <w:spacing w:before="60" w:after="60"/>
        <w:jc w:val="both"/>
        <w:rPr>
          <w:sz w:val="16"/>
          <w:szCs w:val="16"/>
        </w:rPr>
      </w:pPr>
      <w:r w:rsidRPr="00ED4E4C">
        <w:rPr>
          <w:sz w:val="16"/>
          <w:szCs w:val="16"/>
        </w:rPr>
        <w:t>I certify that all information I have provided in connection with my employment application is true, complete, and accurate to the best of my knowledge. I understand that any misrepresentation, falsification, or omission of material information may result in disqualification from employment consideration or, if employed, termination of employment.</w:t>
      </w:r>
    </w:p>
    <w:p w:rsidR="001B2097" w:rsidRPr="00ED4E4C" w:rsidRDefault="001F2583">
      <w:pPr>
        <w:spacing w:before="60" w:after="60"/>
        <w:jc w:val="both"/>
        <w:rPr>
          <w:sz w:val="16"/>
          <w:szCs w:val="16"/>
        </w:rPr>
      </w:pPr>
      <w:r w:rsidRPr="00ED4E4C">
        <w:rPr>
          <w:sz w:val="16"/>
          <w:szCs w:val="16"/>
        </w:rPr>
        <w:t>I further certify that I have read and understand this Authorization Form and the accompanying Disclosure Regarding Background Investigation, and I voluntarily consent to the background investigation described herein.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5400"/>
        <w:gridCol w:w="3960"/>
      </w:tblGrid>
      <w:tr w:rsidR="001B2097" w:rsidRPr="00ED4E4C">
        <w:tc>
          <w:tcPr>
            <w:tcW w:w="5400" w:type="dxa"/>
            <w:tcBorders>
              <w:top w:val="none" w:sz="0" w:space="0" w:color="FFFFFF"/>
              <w:left w:val="none" w:sz="0" w:space="0" w:color="FFFFFF"/>
              <w:bottom w:val="none" w:sz="0" w:space="0" w:color="FFFFFF"/>
              <w:right w:val="none" w:sz="0" w:space="0" w:color="FFFFFF"/>
            </w:tcBorders>
            <w:tcMar>
              <w:top w:w="0" w:type="dxa"/>
              <w:bottom w:w="0" w:type="dxa"/>
              <w:right w:w="200" w:type="dxa"/>
            </w:tcMar>
          </w:tcPr>
          <w:p w:rsidR="001B2097" w:rsidRPr="00ED4E4C" w:rsidRDefault="001B2097" w:rsidP="00ED4E4C">
            <w:pPr>
              <w:pStyle w:val="NoSpacing"/>
              <w:rPr>
                <w:sz w:val="16"/>
                <w:szCs w:val="16"/>
              </w:rPr>
            </w:pPr>
          </w:p>
          <w:p w:rsidR="001B2097" w:rsidRPr="00ED4E4C" w:rsidRDefault="001F2583" w:rsidP="00ED4E4C">
            <w:pPr>
              <w:pStyle w:val="NoSpacing"/>
              <w:rPr>
                <w:sz w:val="16"/>
                <w:szCs w:val="16"/>
              </w:rPr>
            </w:pPr>
            <w:r w:rsidRPr="00ED4E4C">
              <w:rPr>
                <w:sz w:val="16"/>
                <w:szCs w:val="16"/>
              </w:rPr>
              <w:t>Applicant Signature</w:t>
            </w:r>
            <w:r w:rsidR="00ED4E4C">
              <w:rPr>
                <w:sz w:val="16"/>
                <w:szCs w:val="16"/>
              </w:rPr>
              <w:t xml:space="preserve"> ________________________________________</w:t>
            </w:r>
          </w:p>
        </w:tc>
        <w:tc>
          <w:tcPr>
            <w:tcW w:w="3960" w:type="dxa"/>
            <w:tcBorders>
              <w:top w:val="none" w:sz="0" w:space="0" w:color="FFFFFF"/>
              <w:left w:val="none" w:sz="0" w:space="0" w:color="FFFFFF"/>
              <w:bottom w:val="none" w:sz="0" w:space="0" w:color="FFFFFF"/>
              <w:right w:val="none" w:sz="0" w:space="0" w:color="FFFFFF"/>
            </w:tcBorders>
            <w:tcMar>
              <w:top w:w="0" w:type="dxa"/>
              <w:bottom w:w="0" w:type="dxa"/>
              <w:right w:w="0" w:type="dxa"/>
            </w:tcMar>
          </w:tcPr>
          <w:p w:rsidR="001B2097" w:rsidRPr="00ED4E4C" w:rsidRDefault="001B2097" w:rsidP="00ED4E4C">
            <w:pPr>
              <w:pStyle w:val="NoSpacing"/>
              <w:rPr>
                <w:sz w:val="16"/>
                <w:szCs w:val="16"/>
              </w:rPr>
            </w:pPr>
          </w:p>
          <w:p w:rsidR="001B2097" w:rsidRPr="00ED4E4C" w:rsidRDefault="001F2583" w:rsidP="00ED4E4C">
            <w:pPr>
              <w:pStyle w:val="NoSpacing"/>
              <w:rPr>
                <w:sz w:val="16"/>
                <w:szCs w:val="16"/>
              </w:rPr>
            </w:pPr>
            <w:r w:rsidRPr="00ED4E4C">
              <w:rPr>
                <w:sz w:val="16"/>
                <w:szCs w:val="16"/>
              </w:rPr>
              <w:t>Date</w:t>
            </w:r>
            <w:r w:rsidR="00ED4E4C">
              <w:rPr>
                <w:sz w:val="16"/>
                <w:szCs w:val="16"/>
              </w:rPr>
              <w:t xml:space="preserve"> ________________</w:t>
            </w:r>
          </w:p>
        </w:tc>
      </w:tr>
    </w:tbl>
    <w:p w:rsidR="001B2097" w:rsidRPr="00ED4E4C" w:rsidRDefault="001B2097" w:rsidP="00ED4E4C">
      <w:pPr>
        <w:pStyle w:val="NoSpacing"/>
        <w:rPr>
          <w:sz w:val="16"/>
          <w:szCs w:val="16"/>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5400"/>
        <w:gridCol w:w="3960"/>
      </w:tblGrid>
      <w:tr w:rsidR="001B2097" w:rsidRPr="00ED4E4C">
        <w:tc>
          <w:tcPr>
            <w:tcW w:w="5400" w:type="dxa"/>
            <w:tcBorders>
              <w:top w:val="none" w:sz="0" w:space="0" w:color="FFFFFF"/>
              <w:left w:val="none" w:sz="0" w:space="0" w:color="FFFFFF"/>
              <w:bottom w:val="none" w:sz="0" w:space="0" w:color="FFFFFF"/>
              <w:right w:val="none" w:sz="0" w:space="0" w:color="FFFFFF"/>
            </w:tcBorders>
            <w:tcMar>
              <w:top w:w="0" w:type="dxa"/>
              <w:bottom w:w="0" w:type="dxa"/>
              <w:right w:w="200" w:type="dxa"/>
            </w:tcMar>
          </w:tcPr>
          <w:p w:rsidR="001B2097" w:rsidRPr="00ED4E4C" w:rsidRDefault="001F2583" w:rsidP="00ED4E4C">
            <w:pPr>
              <w:pStyle w:val="NoSpacing"/>
              <w:rPr>
                <w:sz w:val="16"/>
                <w:szCs w:val="16"/>
              </w:rPr>
            </w:pPr>
            <w:r w:rsidRPr="00ED4E4C">
              <w:rPr>
                <w:sz w:val="16"/>
                <w:szCs w:val="16"/>
              </w:rPr>
              <w:t>Printed Full Legal Name</w:t>
            </w:r>
            <w:r w:rsidR="00ED4E4C">
              <w:rPr>
                <w:sz w:val="16"/>
                <w:szCs w:val="16"/>
              </w:rPr>
              <w:t xml:space="preserve"> ____________________________________</w:t>
            </w:r>
          </w:p>
        </w:tc>
        <w:tc>
          <w:tcPr>
            <w:tcW w:w="3960" w:type="dxa"/>
            <w:tcBorders>
              <w:top w:val="none" w:sz="0" w:space="0" w:color="FFFFFF"/>
              <w:left w:val="none" w:sz="0" w:space="0" w:color="FFFFFF"/>
              <w:bottom w:val="none" w:sz="0" w:space="0" w:color="FFFFFF"/>
              <w:right w:val="none" w:sz="0" w:space="0" w:color="FFFFFF"/>
            </w:tcBorders>
            <w:tcMar>
              <w:top w:w="0" w:type="dxa"/>
              <w:bottom w:w="0" w:type="dxa"/>
              <w:right w:w="0" w:type="dxa"/>
            </w:tcMar>
          </w:tcPr>
          <w:p w:rsidR="001B2097" w:rsidRPr="00ED4E4C" w:rsidRDefault="001F2583" w:rsidP="00ED4E4C">
            <w:pPr>
              <w:pStyle w:val="NoSpacing"/>
              <w:rPr>
                <w:sz w:val="16"/>
                <w:szCs w:val="16"/>
              </w:rPr>
            </w:pPr>
            <w:r w:rsidRPr="00ED4E4C">
              <w:rPr>
                <w:sz w:val="16"/>
                <w:szCs w:val="16"/>
              </w:rPr>
              <w:t>Date</w:t>
            </w:r>
            <w:r w:rsidR="00ED4E4C">
              <w:rPr>
                <w:sz w:val="16"/>
                <w:szCs w:val="16"/>
              </w:rPr>
              <w:t xml:space="preserve"> ________________</w:t>
            </w:r>
          </w:p>
        </w:tc>
      </w:tr>
    </w:tbl>
    <w:p w:rsidR="001B2097" w:rsidRPr="00ED4E4C" w:rsidRDefault="001B2097" w:rsidP="00ED4E4C">
      <w:pPr>
        <w:pStyle w:val="NoSpacing"/>
        <w:rPr>
          <w:sz w:val="16"/>
          <w:szCs w:val="16"/>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9360"/>
      </w:tblGrid>
      <w:tr w:rsidR="001B2097" w:rsidRPr="00ED4E4C">
        <w:tc>
          <w:tcPr>
            <w:tcW w:w="9360" w:type="dxa"/>
            <w:tcBorders>
              <w:top w:val="single" w:sz="4" w:space="0" w:color="003366"/>
              <w:left w:val="single" w:sz="4" w:space="0" w:color="003366"/>
              <w:bottom w:val="single" w:sz="4" w:space="0" w:color="003366"/>
              <w:right w:val="single" w:sz="4" w:space="0" w:color="003366"/>
            </w:tcBorders>
            <w:shd w:val="clear" w:color="auto" w:fill="F5F5F5"/>
            <w:tcMar>
              <w:top w:w="120" w:type="dxa"/>
              <w:bottom w:w="120" w:type="dxa"/>
              <w:right w:w="180" w:type="dxa"/>
            </w:tcMar>
          </w:tcPr>
          <w:p w:rsidR="001B2097" w:rsidRPr="00ED4E4C" w:rsidRDefault="001F2583" w:rsidP="00ED4E4C">
            <w:pPr>
              <w:pStyle w:val="NoSpacing"/>
              <w:rPr>
                <w:sz w:val="16"/>
                <w:szCs w:val="16"/>
              </w:rPr>
            </w:pPr>
            <w:r w:rsidRPr="00ED4E4C">
              <w:rPr>
                <w:b/>
                <w:bCs/>
                <w:sz w:val="16"/>
                <w:szCs w:val="16"/>
              </w:rPr>
              <w:t>FOR COMPANY USE ONLY — DO NOT WRITE BELOW THIS LINE</w:t>
            </w:r>
          </w:p>
          <w:p w:rsidR="001B2097" w:rsidRPr="00ED4E4C" w:rsidRDefault="001F2583" w:rsidP="00ED4E4C">
            <w:pPr>
              <w:pStyle w:val="NoSpacing"/>
              <w:rPr>
                <w:sz w:val="16"/>
                <w:szCs w:val="16"/>
              </w:rPr>
            </w:pPr>
            <w:r w:rsidRPr="00ED4E4C">
              <w:rPr>
                <w:sz w:val="16"/>
                <w:szCs w:val="16"/>
              </w:rPr>
              <w:t>Date Form Received: ___________________     Received By: ___________________     Position: ___________________</w:t>
            </w:r>
          </w:p>
          <w:p w:rsidR="001B2097" w:rsidRPr="00ED4E4C" w:rsidRDefault="001F2583" w:rsidP="00ED4E4C">
            <w:pPr>
              <w:pStyle w:val="NoSpacing"/>
              <w:rPr>
                <w:sz w:val="16"/>
                <w:szCs w:val="16"/>
              </w:rPr>
            </w:pPr>
            <w:r w:rsidRPr="00ED4E4C">
              <w:rPr>
                <w:sz w:val="16"/>
                <w:szCs w:val="16"/>
              </w:rPr>
              <w:t>Background Check Ordered:  [ ] Yes  [ ] No     Order Date: ___________________     Report ID: ___________________</w:t>
            </w:r>
          </w:p>
          <w:p w:rsidR="001B2097" w:rsidRPr="00ED4E4C" w:rsidRDefault="001F2583" w:rsidP="00ED4E4C">
            <w:pPr>
              <w:pStyle w:val="NoSpacing"/>
              <w:rPr>
                <w:sz w:val="16"/>
                <w:szCs w:val="16"/>
              </w:rPr>
            </w:pPr>
            <w:r w:rsidRPr="00ED4E4C">
              <w:rPr>
                <w:sz w:val="16"/>
                <w:szCs w:val="16"/>
              </w:rPr>
              <w:t>Notes: ________________________________________________________________________</w:t>
            </w:r>
          </w:p>
        </w:tc>
      </w:tr>
    </w:tbl>
    <w:p w:rsidR="001B2097" w:rsidRPr="00ED4E4C" w:rsidRDefault="001B2097" w:rsidP="00ED4E4C">
      <w:pPr>
        <w:pStyle w:val="NoSpacing"/>
        <w:rPr>
          <w:sz w:val="16"/>
          <w:szCs w:val="16"/>
        </w:rPr>
      </w:pPr>
    </w:p>
    <w:p w:rsidR="001A13BF" w:rsidRDefault="001F2583" w:rsidP="00ED4E4C">
      <w:pPr>
        <w:pStyle w:val="NoSpacing"/>
        <w:rPr>
          <w:sz w:val="16"/>
          <w:szCs w:val="16"/>
        </w:rPr>
      </w:pPr>
      <w:r w:rsidRPr="00ED4E4C">
        <w:rPr>
          <w:sz w:val="16"/>
          <w:szCs w:val="16"/>
        </w:rPr>
        <w:t>This form is compliant with the Fair Credit Reporting Act (FCRA), 15 U.S.C. § 1681 et seq.,</w:t>
      </w:r>
      <w:r w:rsidR="001A13BF">
        <w:rPr>
          <w:sz w:val="16"/>
          <w:szCs w:val="16"/>
        </w:rPr>
        <w:t xml:space="preserve">   </w:t>
      </w:r>
    </w:p>
    <w:p w:rsidR="001B2097" w:rsidRPr="00ED4E4C" w:rsidRDefault="001A13BF" w:rsidP="00ED4E4C">
      <w:pPr>
        <w:pStyle w:val="NoSpacing"/>
        <w:rPr>
          <w:sz w:val="16"/>
          <w:szCs w:val="16"/>
        </w:rPr>
      </w:pPr>
      <w:proofErr w:type="gramStart"/>
      <w:r>
        <w:rPr>
          <w:sz w:val="16"/>
          <w:szCs w:val="16"/>
        </w:rPr>
        <w:t>T</w:t>
      </w:r>
      <w:r w:rsidR="001F2583" w:rsidRPr="00ED4E4C">
        <w:rPr>
          <w:sz w:val="16"/>
          <w:szCs w:val="16"/>
        </w:rPr>
        <w:t>he Gramm-Leach-Bliley Act (GLBA), and Wisconsin Fair Employment Act, Wis. Stat. § 111.31 et seq.</w:t>
      </w:r>
      <w:proofErr w:type="gramEnd"/>
    </w:p>
    <w:p w:rsidR="001B2097" w:rsidRPr="00ED4E4C" w:rsidRDefault="001F2583" w:rsidP="00ED4E4C">
      <w:pPr>
        <w:pStyle w:val="NoSpacing"/>
      </w:pPr>
      <w:r w:rsidRPr="00ED4E4C">
        <w:rPr>
          <w:sz w:val="16"/>
          <w:szCs w:val="16"/>
        </w:rPr>
        <w:t>Retain completed form in a secure, confidential file. Do not attach to general employment application</w:t>
      </w:r>
      <w:r w:rsidRPr="00ED4E4C">
        <w:t>.</w:t>
      </w:r>
    </w:p>
    <w:sectPr w:rsidR="001B2097" w:rsidRPr="00ED4E4C" w:rsidSect="00062772">
      <w:footerReference w:type="default" r:id="rId12"/>
      <w:pgSz w:w="12240" w:h="15840"/>
      <w:pgMar w:top="270" w:right="1260" w:bottom="540" w:left="1260" w:header="708" w:footer="70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4B63" w:rsidRDefault="00D84B63" w:rsidP="00ED4E4C">
      <w:r>
        <w:separator/>
      </w:r>
    </w:p>
  </w:endnote>
  <w:endnote w:type="continuationSeparator" w:id="0">
    <w:p w:rsidR="00D84B63" w:rsidRDefault="00D84B63" w:rsidP="00ED4E4C">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928482"/>
      <w:docPartObj>
        <w:docPartGallery w:val="Page Numbers (Bottom of Page)"/>
        <w:docPartUnique/>
      </w:docPartObj>
    </w:sdtPr>
    <w:sdtContent>
      <w:p w:rsidR="00ED4E4C" w:rsidRDefault="007F6B03">
        <w:pPr>
          <w:pStyle w:val="Footer"/>
          <w:jc w:val="center"/>
        </w:pPr>
        <w:r w:rsidRPr="00ED4E4C">
          <w:rPr>
            <w:sz w:val="12"/>
            <w:szCs w:val="12"/>
          </w:rPr>
          <w:fldChar w:fldCharType="begin"/>
        </w:r>
        <w:r w:rsidR="00ED4E4C" w:rsidRPr="00ED4E4C">
          <w:rPr>
            <w:sz w:val="12"/>
            <w:szCs w:val="12"/>
          </w:rPr>
          <w:instrText xml:space="preserve"> PAGE   \* MERGEFORMAT </w:instrText>
        </w:r>
        <w:r w:rsidRPr="00ED4E4C">
          <w:rPr>
            <w:sz w:val="12"/>
            <w:szCs w:val="12"/>
          </w:rPr>
          <w:fldChar w:fldCharType="separate"/>
        </w:r>
        <w:r w:rsidR="001B4FD8">
          <w:rPr>
            <w:noProof/>
            <w:sz w:val="12"/>
            <w:szCs w:val="12"/>
          </w:rPr>
          <w:t>1</w:t>
        </w:r>
        <w:r w:rsidRPr="00ED4E4C">
          <w:rPr>
            <w:sz w:val="12"/>
            <w:szCs w:val="12"/>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4B63" w:rsidRDefault="00D84B63" w:rsidP="00ED4E4C">
      <w:r>
        <w:separator/>
      </w:r>
    </w:p>
  </w:footnote>
  <w:footnote w:type="continuationSeparator" w:id="0">
    <w:p w:rsidR="00D84B63" w:rsidRDefault="00D84B63" w:rsidP="00ED4E4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DD6A93"/>
    <w:multiLevelType w:val="hybridMultilevel"/>
    <w:tmpl w:val="A1861F5C"/>
    <w:lvl w:ilvl="0" w:tplc="59C2BEC4">
      <w:start w:val="1"/>
      <w:numFmt w:val="decimal"/>
      <w:lvlText w:val="%1."/>
      <w:lvlJc w:val="left"/>
      <w:pPr>
        <w:ind w:left="560" w:hanging="280"/>
      </w:pPr>
    </w:lvl>
    <w:lvl w:ilvl="1" w:tplc="F2147642">
      <w:numFmt w:val="decimal"/>
      <w:lvlText w:val=""/>
      <w:lvlJc w:val="left"/>
    </w:lvl>
    <w:lvl w:ilvl="2" w:tplc="508C5C0C">
      <w:numFmt w:val="decimal"/>
      <w:lvlText w:val=""/>
      <w:lvlJc w:val="left"/>
    </w:lvl>
    <w:lvl w:ilvl="3" w:tplc="9B26804E">
      <w:numFmt w:val="decimal"/>
      <w:lvlText w:val=""/>
      <w:lvlJc w:val="left"/>
    </w:lvl>
    <w:lvl w:ilvl="4" w:tplc="A164E406">
      <w:numFmt w:val="decimal"/>
      <w:lvlText w:val=""/>
      <w:lvlJc w:val="left"/>
    </w:lvl>
    <w:lvl w:ilvl="5" w:tplc="557850EA">
      <w:numFmt w:val="decimal"/>
      <w:lvlText w:val=""/>
      <w:lvlJc w:val="left"/>
    </w:lvl>
    <w:lvl w:ilvl="6" w:tplc="AD30A814">
      <w:numFmt w:val="decimal"/>
      <w:lvlText w:val=""/>
      <w:lvlJc w:val="left"/>
    </w:lvl>
    <w:lvl w:ilvl="7" w:tplc="A82C16DA">
      <w:numFmt w:val="decimal"/>
      <w:lvlText w:val=""/>
      <w:lvlJc w:val="left"/>
    </w:lvl>
    <w:lvl w:ilvl="8" w:tplc="28187B30">
      <w:numFmt w:val="decimal"/>
      <w:lvlText w:val=""/>
      <w:lvlJc w:val="left"/>
    </w:lvl>
  </w:abstractNum>
  <w:abstractNum w:abstractNumId="1">
    <w:nsid w:val="3CC804DE"/>
    <w:multiLevelType w:val="hybridMultilevel"/>
    <w:tmpl w:val="F0DCB42C"/>
    <w:lvl w:ilvl="0" w:tplc="933271D0">
      <w:start w:val="1"/>
      <w:numFmt w:val="bullet"/>
      <w:lvlText w:val="●"/>
      <w:lvlJc w:val="left"/>
      <w:pPr>
        <w:ind w:left="720" w:hanging="360"/>
      </w:pPr>
    </w:lvl>
    <w:lvl w:ilvl="1" w:tplc="D1F074B2">
      <w:start w:val="1"/>
      <w:numFmt w:val="bullet"/>
      <w:lvlText w:val="○"/>
      <w:lvlJc w:val="left"/>
      <w:pPr>
        <w:ind w:left="1440" w:hanging="360"/>
      </w:pPr>
    </w:lvl>
    <w:lvl w:ilvl="2" w:tplc="487AF656">
      <w:start w:val="1"/>
      <w:numFmt w:val="bullet"/>
      <w:lvlText w:val="■"/>
      <w:lvlJc w:val="left"/>
      <w:pPr>
        <w:ind w:left="2160" w:hanging="360"/>
      </w:pPr>
    </w:lvl>
    <w:lvl w:ilvl="3" w:tplc="FB2C620E">
      <w:start w:val="1"/>
      <w:numFmt w:val="bullet"/>
      <w:lvlText w:val="●"/>
      <w:lvlJc w:val="left"/>
      <w:pPr>
        <w:ind w:left="2880" w:hanging="360"/>
      </w:pPr>
    </w:lvl>
    <w:lvl w:ilvl="4" w:tplc="2DFC902C">
      <w:start w:val="1"/>
      <w:numFmt w:val="bullet"/>
      <w:lvlText w:val="○"/>
      <w:lvlJc w:val="left"/>
      <w:pPr>
        <w:ind w:left="3600" w:hanging="360"/>
      </w:pPr>
    </w:lvl>
    <w:lvl w:ilvl="5" w:tplc="738C4C84">
      <w:start w:val="1"/>
      <w:numFmt w:val="bullet"/>
      <w:lvlText w:val="■"/>
      <w:lvlJc w:val="left"/>
      <w:pPr>
        <w:ind w:left="4320" w:hanging="360"/>
      </w:pPr>
    </w:lvl>
    <w:lvl w:ilvl="6" w:tplc="D744DB10">
      <w:start w:val="1"/>
      <w:numFmt w:val="bullet"/>
      <w:lvlText w:val="●"/>
      <w:lvlJc w:val="left"/>
      <w:pPr>
        <w:ind w:left="5040" w:hanging="360"/>
      </w:pPr>
    </w:lvl>
    <w:lvl w:ilvl="7" w:tplc="7262805A">
      <w:start w:val="1"/>
      <w:numFmt w:val="bullet"/>
      <w:lvlText w:val="●"/>
      <w:lvlJc w:val="left"/>
      <w:pPr>
        <w:ind w:left="5760" w:hanging="360"/>
      </w:pPr>
    </w:lvl>
    <w:lvl w:ilvl="8" w:tplc="88386F40">
      <w:start w:val="1"/>
      <w:numFmt w:val="bullet"/>
      <w:lvlText w:val="●"/>
      <w:lvlJc w:val="left"/>
      <w:pPr>
        <w:ind w:left="6480" w:hanging="360"/>
      </w:pPr>
    </w:lvl>
  </w:abstractNum>
  <w:abstractNum w:abstractNumId="2">
    <w:nsid w:val="40680DD6"/>
    <w:multiLevelType w:val="hybridMultilevel"/>
    <w:tmpl w:val="E408B3BC"/>
    <w:lvl w:ilvl="0" w:tplc="B090F8A8">
      <w:start w:val="1"/>
      <w:numFmt w:val="bullet"/>
      <w:lvlText w:val="•"/>
      <w:lvlJc w:val="left"/>
      <w:pPr>
        <w:ind w:left="560" w:hanging="280"/>
      </w:pPr>
    </w:lvl>
    <w:lvl w:ilvl="1" w:tplc="E454F648">
      <w:numFmt w:val="decimal"/>
      <w:lvlText w:val=""/>
      <w:lvlJc w:val="left"/>
    </w:lvl>
    <w:lvl w:ilvl="2" w:tplc="B72CC1DA">
      <w:numFmt w:val="decimal"/>
      <w:lvlText w:val=""/>
      <w:lvlJc w:val="left"/>
    </w:lvl>
    <w:lvl w:ilvl="3" w:tplc="6560B22E">
      <w:numFmt w:val="decimal"/>
      <w:lvlText w:val=""/>
      <w:lvlJc w:val="left"/>
    </w:lvl>
    <w:lvl w:ilvl="4" w:tplc="407078CE">
      <w:numFmt w:val="decimal"/>
      <w:lvlText w:val=""/>
      <w:lvlJc w:val="left"/>
    </w:lvl>
    <w:lvl w:ilvl="5" w:tplc="FC2A8748">
      <w:numFmt w:val="decimal"/>
      <w:lvlText w:val=""/>
      <w:lvlJc w:val="left"/>
    </w:lvl>
    <w:lvl w:ilvl="6" w:tplc="65861E46">
      <w:numFmt w:val="decimal"/>
      <w:lvlText w:val=""/>
      <w:lvlJc w:val="left"/>
    </w:lvl>
    <w:lvl w:ilvl="7" w:tplc="E16803C0">
      <w:numFmt w:val="decimal"/>
      <w:lvlText w:val=""/>
      <w:lvlJc w:val="left"/>
    </w:lvl>
    <w:lvl w:ilvl="8" w:tplc="47F01086">
      <w:numFmt w:val="decimal"/>
      <w:lvlText w:val=""/>
      <w:lvlJc w:val="left"/>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isplayBackgroundShape/>
  <w:proofState w:spelling="clean" w:grammar="clean"/>
  <w:defaultTabStop w:val="720"/>
  <w:characterSpacingControl w:val="doNotCompress"/>
  <w:footnotePr>
    <w:footnote w:id="-1"/>
    <w:footnote w:id="0"/>
  </w:footnotePr>
  <w:endnotePr>
    <w:endnote w:id="-1"/>
    <w:endnote w:id="0"/>
  </w:endnotePr>
  <w:compat/>
  <w:rsids>
    <w:rsidRoot w:val="001B2097"/>
    <w:rsid w:val="00062772"/>
    <w:rsid w:val="001A13BF"/>
    <w:rsid w:val="001B2097"/>
    <w:rsid w:val="001B4FD8"/>
    <w:rsid w:val="001F2583"/>
    <w:rsid w:val="007F6B03"/>
    <w:rsid w:val="00D84B63"/>
    <w:rsid w:val="00ED4E4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4E4C"/>
  </w:style>
  <w:style w:type="paragraph" w:styleId="Heading1">
    <w:name w:val="heading 1"/>
    <w:qFormat/>
    <w:rsid w:val="001B2097"/>
    <w:pPr>
      <w:outlineLvl w:val="0"/>
    </w:pPr>
    <w:rPr>
      <w:color w:val="2E74B5"/>
      <w:sz w:val="32"/>
      <w:szCs w:val="32"/>
    </w:rPr>
  </w:style>
  <w:style w:type="paragraph" w:styleId="Heading2">
    <w:name w:val="heading 2"/>
    <w:qFormat/>
    <w:rsid w:val="001B2097"/>
    <w:pPr>
      <w:outlineLvl w:val="1"/>
    </w:pPr>
    <w:rPr>
      <w:color w:val="2E74B5"/>
      <w:sz w:val="26"/>
      <w:szCs w:val="26"/>
    </w:rPr>
  </w:style>
  <w:style w:type="paragraph" w:styleId="Heading3">
    <w:name w:val="heading 3"/>
    <w:qFormat/>
    <w:rsid w:val="001B2097"/>
    <w:pPr>
      <w:outlineLvl w:val="2"/>
    </w:pPr>
    <w:rPr>
      <w:color w:val="1F4D78"/>
      <w:sz w:val="24"/>
      <w:szCs w:val="24"/>
    </w:rPr>
  </w:style>
  <w:style w:type="paragraph" w:styleId="Heading4">
    <w:name w:val="heading 4"/>
    <w:qFormat/>
    <w:rsid w:val="001B2097"/>
    <w:pPr>
      <w:outlineLvl w:val="3"/>
    </w:pPr>
    <w:rPr>
      <w:i/>
      <w:iCs/>
      <w:color w:val="2E74B5"/>
    </w:rPr>
  </w:style>
  <w:style w:type="paragraph" w:styleId="Heading5">
    <w:name w:val="heading 5"/>
    <w:qFormat/>
    <w:rsid w:val="001B2097"/>
    <w:pPr>
      <w:outlineLvl w:val="4"/>
    </w:pPr>
    <w:rPr>
      <w:color w:val="2E74B5"/>
    </w:rPr>
  </w:style>
  <w:style w:type="paragraph" w:styleId="Heading6">
    <w:name w:val="heading 6"/>
    <w:qFormat/>
    <w:rsid w:val="001B2097"/>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1B2097"/>
    <w:rPr>
      <w:sz w:val="56"/>
      <w:szCs w:val="56"/>
    </w:rPr>
  </w:style>
  <w:style w:type="paragraph" w:customStyle="1" w:styleId="Strong1">
    <w:name w:val="Strong1"/>
    <w:qFormat/>
    <w:rsid w:val="001B2097"/>
    <w:rPr>
      <w:b/>
      <w:bCs/>
    </w:rPr>
  </w:style>
  <w:style w:type="paragraph" w:styleId="ListParagraph">
    <w:name w:val="List Paragraph"/>
    <w:qFormat/>
    <w:rsid w:val="001B2097"/>
  </w:style>
  <w:style w:type="character" w:styleId="Hyperlink">
    <w:name w:val="Hyperlink"/>
    <w:uiPriority w:val="99"/>
    <w:unhideWhenUsed/>
    <w:rsid w:val="001B2097"/>
    <w:rPr>
      <w:color w:val="0563C1"/>
      <w:u w:val="single"/>
    </w:rPr>
  </w:style>
  <w:style w:type="character" w:styleId="FootnoteReference">
    <w:name w:val="footnote reference"/>
    <w:uiPriority w:val="99"/>
    <w:semiHidden/>
    <w:unhideWhenUsed/>
    <w:rsid w:val="001B2097"/>
    <w:rPr>
      <w:vertAlign w:val="superscript"/>
    </w:rPr>
  </w:style>
  <w:style w:type="paragraph" w:styleId="FootnoteText">
    <w:name w:val="footnote text"/>
    <w:link w:val="FootnoteTextChar"/>
    <w:uiPriority w:val="99"/>
    <w:semiHidden/>
    <w:unhideWhenUsed/>
    <w:rsid w:val="001B2097"/>
  </w:style>
  <w:style w:type="character" w:customStyle="1" w:styleId="FootnoteTextChar">
    <w:name w:val="Footnote Text Char"/>
    <w:link w:val="FootnoteText"/>
    <w:uiPriority w:val="99"/>
    <w:semiHidden/>
    <w:unhideWhenUsed/>
    <w:rsid w:val="001B2097"/>
    <w:rPr>
      <w:sz w:val="20"/>
      <w:szCs w:val="20"/>
    </w:rPr>
  </w:style>
  <w:style w:type="character" w:styleId="EndnoteReference">
    <w:name w:val="endnote reference"/>
    <w:uiPriority w:val="99"/>
    <w:semiHidden/>
    <w:unhideWhenUsed/>
    <w:rsid w:val="001B2097"/>
    <w:rPr>
      <w:vertAlign w:val="superscript"/>
    </w:rPr>
  </w:style>
  <w:style w:type="paragraph" w:styleId="EndnoteText">
    <w:name w:val="endnote text"/>
    <w:link w:val="EndnoteTextChar"/>
    <w:uiPriority w:val="99"/>
    <w:semiHidden/>
    <w:unhideWhenUsed/>
    <w:rsid w:val="001B2097"/>
  </w:style>
  <w:style w:type="character" w:customStyle="1" w:styleId="EndnoteTextChar">
    <w:name w:val="Endnote Text Char"/>
    <w:link w:val="EndnoteText"/>
    <w:uiPriority w:val="99"/>
    <w:semiHidden/>
    <w:unhideWhenUsed/>
    <w:rsid w:val="001B2097"/>
    <w:rPr>
      <w:sz w:val="20"/>
      <w:szCs w:val="20"/>
    </w:rPr>
  </w:style>
  <w:style w:type="paragraph" w:styleId="NoSpacing">
    <w:name w:val="No Spacing"/>
    <w:uiPriority w:val="1"/>
    <w:qFormat/>
    <w:rsid w:val="00ED4E4C"/>
  </w:style>
  <w:style w:type="paragraph" w:styleId="Header">
    <w:name w:val="header"/>
    <w:basedOn w:val="Normal"/>
    <w:link w:val="HeaderChar"/>
    <w:uiPriority w:val="99"/>
    <w:semiHidden/>
    <w:unhideWhenUsed/>
    <w:rsid w:val="00ED4E4C"/>
    <w:pPr>
      <w:tabs>
        <w:tab w:val="center" w:pos="4680"/>
        <w:tab w:val="right" w:pos="9360"/>
      </w:tabs>
    </w:pPr>
  </w:style>
  <w:style w:type="character" w:customStyle="1" w:styleId="HeaderChar">
    <w:name w:val="Header Char"/>
    <w:basedOn w:val="DefaultParagraphFont"/>
    <w:link w:val="Header"/>
    <w:uiPriority w:val="99"/>
    <w:semiHidden/>
    <w:rsid w:val="00ED4E4C"/>
  </w:style>
  <w:style w:type="paragraph" w:styleId="Footer">
    <w:name w:val="footer"/>
    <w:basedOn w:val="Normal"/>
    <w:link w:val="FooterChar"/>
    <w:uiPriority w:val="99"/>
    <w:unhideWhenUsed/>
    <w:rsid w:val="00ED4E4C"/>
    <w:pPr>
      <w:tabs>
        <w:tab w:val="center" w:pos="4680"/>
        <w:tab w:val="right" w:pos="9360"/>
      </w:tabs>
    </w:pPr>
  </w:style>
  <w:style w:type="character" w:customStyle="1" w:styleId="FooterChar">
    <w:name w:val="Footer Char"/>
    <w:basedOn w:val="DefaultParagraphFont"/>
    <w:link w:val="Footer"/>
    <w:uiPriority w:val="99"/>
    <w:rsid w:val="00ED4E4C"/>
  </w:style>
  <w:style w:type="paragraph" w:styleId="BalloonText">
    <w:name w:val="Balloon Text"/>
    <w:basedOn w:val="Normal"/>
    <w:link w:val="BalloonTextChar"/>
    <w:uiPriority w:val="99"/>
    <w:semiHidden/>
    <w:unhideWhenUsed/>
    <w:rsid w:val="00062772"/>
    <w:rPr>
      <w:rFonts w:ascii="Tahoma" w:hAnsi="Tahoma" w:cs="Tahoma"/>
      <w:sz w:val="16"/>
      <w:szCs w:val="16"/>
    </w:rPr>
  </w:style>
  <w:style w:type="character" w:customStyle="1" w:styleId="BalloonTextChar">
    <w:name w:val="Balloon Text Char"/>
    <w:basedOn w:val="DefaultParagraphFont"/>
    <w:link w:val="BalloonText"/>
    <w:uiPriority w:val="99"/>
    <w:semiHidden/>
    <w:rsid w:val="0006277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isigroupusa@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sigroupusa@gmail.com" TargetMode="External"/><Relationship Id="rId5" Type="http://schemas.openxmlformats.org/officeDocument/2006/relationships/footnotes" Target="footnotes.xml"/><Relationship Id="rId10" Type="http://schemas.openxmlformats.org/officeDocument/2006/relationships/hyperlink" Target="mailto:ISIGroupUSA@gmail.com" TargetMode="External"/><Relationship Id="rId4" Type="http://schemas.openxmlformats.org/officeDocument/2006/relationships/webSettings" Target="webSettings.xml"/><Relationship Id="rId9" Type="http://schemas.openxmlformats.org/officeDocument/2006/relationships/hyperlink" Target="http://www.isigroupusa.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1258</Words>
  <Characters>7172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xx xx</cp:lastModifiedBy>
  <cp:revision>3</cp:revision>
  <dcterms:created xsi:type="dcterms:W3CDTF">2026-04-09T00:15:00Z</dcterms:created>
  <dcterms:modified xsi:type="dcterms:W3CDTF">2026-04-09T20:47:00Z</dcterms:modified>
</cp:coreProperties>
</file>